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D641" w14:textId="77777777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B80E6B" w:rsidRPr="003F47FD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primaire</w:t>
      </w:r>
    </w:p>
    <w:p w14:paraId="338DD642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338DD643" w14:textId="0F3D360F" w:rsidR="008A7D61" w:rsidRPr="00B80E6B" w:rsidRDefault="00A52216" w:rsidP="00360C10">
      <w:pPr>
        <w:pStyle w:val="xmsonormal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342BD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</w:t>
      </w:r>
      <w:r w:rsidR="00FF0EEF">
        <w:rPr>
          <w:rStyle w:val="Appelnotedebasdep"/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footnoteReference w:id="1"/>
      </w:r>
      <w:r w:rsidR="00342BD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:</w:t>
      </w:r>
      <w:r w:rsidR="00B80E6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338DD644" w14:textId="24AD4D4A" w:rsidR="00B80E6B" w:rsidRPr="00FB5F3A" w:rsidRDefault="008A7D61" w:rsidP="00FB5F3A">
      <w:pPr>
        <w:shd w:val="clear" w:color="auto" w:fill="FFFFFF"/>
        <w:rPr>
          <w:bCs/>
          <w:color w:val="0A0A0A"/>
          <w:sz w:val="24"/>
          <w:szCs w:val="24"/>
          <w:lang w:eastAsia="fr-BE"/>
        </w:rPr>
      </w:pPr>
      <w:r w:rsidRPr="00B80E6B">
        <w:rPr>
          <w:rFonts w:cstheme="minorHAnsi"/>
          <w:bCs/>
          <w:iCs/>
          <w:color w:val="000000"/>
          <w:sz w:val="24"/>
          <w:szCs w:val="24"/>
        </w:rPr>
        <w:t>Nicolas DELBAR</w:t>
      </w:r>
      <w:r w:rsidR="00FB4A66">
        <w:rPr>
          <w:rFonts w:cstheme="minorHAnsi"/>
          <w:bCs/>
          <w:iCs/>
          <w:color w:val="000000"/>
          <w:sz w:val="24"/>
          <w:szCs w:val="24"/>
        </w:rPr>
        <w:t xml:space="preserve"> – SGNE*</w:t>
      </w:r>
      <w:r w:rsidR="00FF0EEF">
        <w:rPr>
          <w:rFonts w:cstheme="minorHAnsi"/>
          <w:bCs/>
          <w:iCs/>
          <w:color w:val="000000"/>
          <w:sz w:val="24"/>
          <w:szCs w:val="24"/>
        </w:rPr>
        <w:t xml:space="preserve"> - </w:t>
      </w:r>
      <w:r w:rsidR="00FB5F3A" w:rsidRPr="00FB5F3A">
        <w:rPr>
          <w:bCs/>
          <w:color w:val="0A0A0A"/>
          <w:sz w:val="24"/>
          <w:szCs w:val="24"/>
          <w:lang w:eastAsia="fr-BE"/>
        </w:rPr>
        <w:t>Coordinateur</w:t>
      </w:r>
      <w:r w:rsidR="00BF1AEF">
        <w:rPr>
          <w:bCs/>
          <w:color w:val="0A0A0A"/>
          <w:sz w:val="24"/>
          <w:szCs w:val="24"/>
          <w:lang w:eastAsia="fr-BE"/>
        </w:rPr>
        <w:t xml:space="preserve"> (A</w:t>
      </w:r>
      <w:r w:rsidR="00FB5F3A" w:rsidRPr="00FB5F3A">
        <w:rPr>
          <w:bCs/>
          <w:color w:val="0A0A0A"/>
          <w:sz w:val="24"/>
          <w:szCs w:val="24"/>
          <w:lang w:eastAsia="fr-BE"/>
        </w:rPr>
        <w:t xml:space="preserve">ppui du Comité </w:t>
      </w:r>
      <w:proofErr w:type="spellStart"/>
      <w:r w:rsidR="00FB5F3A" w:rsidRPr="00FB5F3A">
        <w:rPr>
          <w:bCs/>
          <w:color w:val="0A0A0A"/>
          <w:sz w:val="24"/>
          <w:szCs w:val="24"/>
          <w:lang w:eastAsia="fr-BE"/>
        </w:rPr>
        <w:t>interréseaux</w:t>
      </w:r>
      <w:proofErr w:type="spellEnd"/>
      <w:r w:rsidR="00FB5F3A" w:rsidRPr="00FB5F3A">
        <w:rPr>
          <w:bCs/>
          <w:color w:val="0A0A0A"/>
          <w:sz w:val="24"/>
          <w:szCs w:val="24"/>
          <w:lang w:eastAsia="fr-BE"/>
        </w:rPr>
        <w:t xml:space="preserve"> du Numérique éducatif - CINE)</w:t>
      </w:r>
      <w:r w:rsidR="00FB5F3A">
        <w:rPr>
          <w:bCs/>
          <w:color w:val="0A0A0A"/>
          <w:sz w:val="24"/>
          <w:szCs w:val="24"/>
          <w:lang w:eastAsia="fr-BE"/>
        </w:rPr>
        <w:t xml:space="preserve"> </w:t>
      </w:r>
      <w:hyperlink r:id="rId11" w:history="1">
        <w:r w:rsidR="003C6357" w:rsidRPr="00B80E6B">
          <w:rPr>
            <w:rStyle w:val="Lienhypertexte"/>
            <w:rFonts w:cstheme="minorHAnsi"/>
            <w:bCs/>
            <w:i/>
            <w:iCs/>
            <w:sz w:val="24"/>
            <w:szCs w:val="24"/>
          </w:rPr>
          <w:t>nicolas.delbar@cfwb.be</w:t>
        </w:r>
      </w:hyperlink>
    </w:p>
    <w:p w14:paraId="338DD645" w14:textId="1F7ABED3" w:rsidR="00360C10" w:rsidRPr="00FB5F3A" w:rsidRDefault="00376D1D" w:rsidP="00FB5F3A">
      <w:pPr>
        <w:ind w:right="465"/>
        <w:rPr>
          <w:color w:val="0A0A0A"/>
          <w:sz w:val="24"/>
          <w:szCs w:val="24"/>
          <w:lang w:eastAsia="fr-BE"/>
        </w:rPr>
      </w:pPr>
      <w:r w:rsidRPr="00B80E6B">
        <w:rPr>
          <w:rFonts w:cstheme="minorHAnsi"/>
          <w:bCs/>
          <w:iCs/>
          <w:color w:val="000000"/>
          <w:sz w:val="24"/>
          <w:szCs w:val="24"/>
        </w:rPr>
        <w:t>Isabelle MARX</w:t>
      </w:r>
      <w:r w:rsidR="00FF0EEF">
        <w:rPr>
          <w:rFonts w:cstheme="minorHAnsi"/>
          <w:bCs/>
          <w:iCs/>
          <w:color w:val="000000"/>
          <w:sz w:val="24"/>
          <w:szCs w:val="24"/>
        </w:rPr>
        <w:t xml:space="preserve"> – SGNE*</w:t>
      </w:r>
      <w:r w:rsidR="005544CE">
        <w:rPr>
          <w:rFonts w:cstheme="minorHAnsi"/>
          <w:bCs/>
          <w:iCs/>
          <w:color w:val="000000"/>
          <w:sz w:val="24"/>
          <w:szCs w:val="24"/>
        </w:rPr>
        <w:t xml:space="preserve"> - </w:t>
      </w:r>
      <w:r w:rsidR="00FB5F3A" w:rsidRPr="00FB5F3A">
        <w:rPr>
          <w:rFonts w:cstheme="minorHAnsi"/>
          <w:bCs/>
          <w:iCs/>
          <w:color w:val="000000"/>
          <w:sz w:val="24"/>
          <w:szCs w:val="24"/>
        </w:rPr>
        <w:t>Chargée de mission (</w:t>
      </w:r>
      <w:r w:rsidR="00FB5F3A" w:rsidRPr="00FB5F3A">
        <w:rPr>
          <w:color w:val="0A0A0A"/>
          <w:sz w:val="24"/>
          <w:szCs w:val="24"/>
          <w:lang w:eastAsia="fr-BE"/>
        </w:rPr>
        <w:t>Direction du Développement des outils numériques et du soutien aux professionnels de l’éducation)</w:t>
      </w:r>
      <w:r w:rsidR="00FB5F3A">
        <w:rPr>
          <w:color w:val="0A0A0A"/>
          <w:sz w:val="24"/>
          <w:szCs w:val="24"/>
          <w:lang w:eastAsia="fr-BE"/>
        </w:rPr>
        <w:t xml:space="preserve"> </w:t>
      </w:r>
      <w:hyperlink r:id="rId12" w:history="1">
        <w:r w:rsidRPr="00B80E6B">
          <w:rPr>
            <w:rStyle w:val="Lienhypertexte"/>
            <w:i/>
            <w:sz w:val="24"/>
            <w:szCs w:val="24"/>
          </w:rPr>
          <w:t>isabelle.marx@cfwb.be</w:t>
        </w:r>
      </w:hyperlink>
      <w:r w:rsidR="00B80E6B" w:rsidRPr="00B80E6B">
        <w:rPr>
          <w:rStyle w:val="Lienhypertexte"/>
          <w:i/>
          <w:sz w:val="24"/>
          <w:szCs w:val="24"/>
        </w:rPr>
        <w:t xml:space="preserve"> </w:t>
      </w:r>
    </w:p>
    <w:p w14:paraId="338DD646" w14:textId="029AC819" w:rsidR="00F66661" w:rsidRPr="00E776BF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  <w:u w:val="single"/>
        </w:rPr>
      </w:pPr>
    </w:p>
    <w:p w14:paraId="338DD647" w14:textId="77777777" w:rsidR="00E776BF" w:rsidRDefault="00E776BF" w:rsidP="00465693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338DD648" w14:textId="77777777" w:rsidR="00376D1D" w:rsidRDefault="00A52216" w:rsidP="00465693">
      <w:pPr>
        <w:pStyle w:val="xmsonormal"/>
        <w:jc w:val="both"/>
        <w:rPr>
          <w:i/>
          <w:iCs/>
          <w:color w:val="1F497D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</w:p>
    <w:p w14:paraId="338DD649" w14:textId="77777777" w:rsidR="00376D1D" w:rsidRPr="00E451F2" w:rsidRDefault="00376D1D" w:rsidP="00342BD2">
      <w:pPr>
        <w:jc w:val="both"/>
        <w:rPr>
          <w:sz w:val="24"/>
        </w:rPr>
      </w:pPr>
      <w:proofErr w:type="spellStart"/>
      <w:r w:rsidRPr="00E451F2">
        <w:rPr>
          <w:sz w:val="24"/>
        </w:rPr>
        <w:t>Pix</w:t>
      </w:r>
      <w:proofErr w:type="spellEnd"/>
      <w:r w:rsidRPr="00E451F2">
        <w:rPr>
          <w:sz w:val="24"/>
        </w:rPr>
        <w:t xml:space="preserve"> – </w:t>
      </w:r>
      <w:r w:rsidR="00FD0A02" w:rsidRPr="00E451F2">
        <w:rPr>
          <w:sz w:val="24"/>
        </w:rPr>
        <w:t xml:space="preserve">Comment </w:t>
      </w:r>
      <w:r w:rsidRPr="00E451F2">
        <w:rPr>
          <w:sz w:val="24"/>
        </w:rPr>
        <w:t>renforce</w:t>
      </w:r>
      <w:r w:rsidR="00FD0A02" w:rsidRPr="00E451F2">
        <w:rPr>
          <w:sz w:val="24"/>
        </w:rPr>
        <w:t>r</w:t>
      </w:r>
      <w:r w:rsidRPr="00E451F2">
        <w:rPr>
          <w:sz w:val="24"/>
        </w:rPr>
        <w:t xml:space="preserve"> mes compétences numériques au service des apprentissages</w:t>
      </w:r>
      <w:r w:rsidR="00FD0A02" w:rsidRPr="00E451F2">
        <w:rPr>
          <w:sz w:val="24"/>
        </w:rPr>
        <w:t> ?</w:t>
      </w:r>
    </w:p>
    <w:p w14:paraId="338DD64A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8DD64B" w14:textId="77777777" w:rsidR="00465693" w:rsidRDefault="00A52216" w:rsidP="00360C10">
      <w:pPr>
        <w:pStyle w:val="xmsonormal"/>
        <w:jc w:val="both"/>
        <w:rPr>
          <w:rFonts w:asciiTheme="minorHAnsi" w:hAnsiTheme="minorHAnsi" w:cstheme="minorHAnsi"/>
          <w:bCs/>
          <w:i/>
          <w:iCs/>
          <w:strike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80241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</w:p>
    <w:p w14:paraId="338DD64C" w14:textId="77777777" w:rsidR="00936E8C" w:rsidRPr="00E451F2" w:rsidRDefault="00936E8C" w:rsidP="00360C10">
      <w:pPr>
        <w:pStyle w:val="xmsonormal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51F2">
        <w:rPr>
          <w:rFonts w:asciiTheme="minorHAnsi" w:hAnsiTheme="minorHAnsi" w:cstheme="minorHAnsi"/>
          <w:bCs/>
          <w:sz w:val="24"/>
          <w:szCs w:val="24"/>
        </w:rPr>
        <w:t xml:space="preserve">Découvrir le dispositif </w:t>
      </w:r>
      <w:proofErr w:type="spellStart"/>
      <w:r w:rsidRPr="00E451F2">
        <w:rPr>
          <w:rFonts w:asciiTheme="minorHAnsi" w:hAnsiTheme="minorHAnsi" w:cstheme="minorHAnsi"/>
          <w:bCs/>
          <w:sz w:val="24"/>
          <w:szCs w:val="24"/>
        </w:rPr>
        <w:t>Pix</w:t>
      </w:r>
      <w:proofErr w:type="spellEnd"/>
      <w:r w:rsidRPr="00E451F2">
        <w:rPr>
          <w:rFonts w:asciiTheme="minorHAnsi" w:hAnsiTheme="minorHAnsi" w:cstheme="minorHAnsi"/>
          <w:bCs/>
          <w:sz w:val="24"/>
          <w:szCs w:val="24"/>
        </w:rPr>
        <w:t xml:space="preserve"> comme outil d’autodiagnostic de ses propres compétences numériques dans le but de les renforcer.</w:t>
      </w:r>
    </w:p>
    <w:p w14:paraId="338DD64D" w14:textId="77777777" w:rsidR="00465693" w:rsidRPr="00E451F2" w:rsidRDefault="00465693" w:rsidP="00360C10">
      <w:pPr>
        <w:pStyle w:val="xmsonormal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8DD64E" w14:textId="77777777" w:rsidR="00465693" w:rsidRPr="00E451F2" w:rsidRDefault="000F56F3" w:rsidP="00360C10">
      <w:pPr>
        <w:pStyle w:val="xmsonormal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51F2">
        <w:rPr>
          <w:rFonts w:asciiTheme="minorHAnsi" w:hAnsiTheme="minorHAnsi" w:cstheme="minorHAnsi"/>
          <w:bCs/>
          <w:sz w:val="24"/>
          <w:szCs w:val="24"/>
        </w:rPr>
        <w:t>Dans le cadre de la mise en place du Tronc Commun, les enseignants (plus particulièrement en P3-P4, dès la rentrée 2023) seront amenés à se familiariser avec les contenus du FMTTN et à se former, si nécessaire, aux attendus</w:t>
      </w:r>
      <w:r w:rsidR="00465693" w:rsidRPr="00E451F2">
        <w:rPr>
          <w:rFonts w:asciiTheme="minorHAnsi" w:hAnsiTheme="minorHAnsi" w:cstheme="minorHAnsi"/>
          <w:bCs/>
          <w:sz w:val="24"/>
          <w:szCs w:val="24"/>
        </w:rPr>
        <w:t xml:space="preserve"> numériques</w:t>
      </w:r>
      <w:r w:rsidRPr="00E451F2">
        <w:rPr>
          <w:rFonts w:asciiTheme="minorHAnsi" w:hAnsiTheme="minorHAnsi" w:cstheme="minorHAnsi"/>
          <w:bCs/>
          <w:sz w:val="24"/>
          <w:szCs w:val="24"/>
        </w:rPr>
        <w:t xml:space="preserve"> du référentiel afin de les aborder en classe. </w:t>
      </w:r>
    </w:p>
    <w:p w14:paraId="338DD64F" w14:textId="77777777" w:rsidR="00465693" w:rsidRPr="00E451F2" w:rsidRDefault="00465693" w:rsidP="00360C10">
      <w:pPr>
        <w:pStyle w:val="xmsonormal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38DD650" w14:textId="77777777" w:rsidR="00360C10" w:rsidRPr="00E451F2" w:rsidRDefault="000F56F3" w:rsidP="00360C10">
      <w:pPr>
        <w:pStyle w:val="xmsonormal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451F2">
        <w:rPr>
          <w:rFonts w:asciiTheme="minorHAnsi" w:hAnsiTheme="minorHAnsi" w:cstheme="minorHAnsi"/>
          <w:bCs/>
          <w:sz w:val="24"/>
          <w:szCs w:val="24"/>
        </w:rPr>
        <w:t xml:space="preserve">Le dispositif </w:t>
      </w:r>
      <w:proofErr w:type="spellStart"/>
      <w:r w:rsidRPr="00E451F2">
        <w:rPr>
          <w:rFonts w:asciiTheme="minorHAnsi" w:hAnsiTheme="minorHAnsi" w:cstheme="minorHAnsi"/>
          <w:bCs/>
          <w:sz w:val="24"/>
          <w:szCs w:val="24"/>
        </w:rPr>
        <w:t>Pix</w:t>
      </w:r>
      <w:proofErr w:type="spellEnd"/>
      <w:r w:rsidRPr="00E451F2">
        <w:rPr>
          <w:rFonts w:asciiTheme="minorHAnsi" w:hAnsiTheme="minorHAnsi" w:cstheme="minorHAnsi"/>
          <w:bCs/>
          <w:sz w:val="24"/>
          <w:szCs w:val="24"/>
        </w:rPr>
        <w:t xml:space="preserve"> leur permettra d</w:t>
      </w:r>
      <w:r w:rsidR="00342BD2" w:rsidRPr="00E451F2">
        <w:rPr>
          <w:rFonts w:asciiTheme="minorHAnsi" w:hAnsiTheme="minorHAnsi" w:cstheme="minorHAnsi"/>
          <w:bCs/>
          <w:sz w:val="24"/>
          <w:szCs w:val="24"/>
        </w:rPr>
        <w:t>e diagnostiquer</w:t>
      </w:r>
      <w:r w:rsidRPr="00E451F2">
        <w:rPr>
          <w:rFonts w:asciiTheme="minorHAnsi" w:hAnsiTheme="minorHAnsi" w:cstheme="minorHAnsi"/>
          <w:bCs/>
          <w:sz w:val="24"/>
          <w:szCs w:val="24"/>
        </w:rPr>
        <w:t xml:space="preserve"> leurs compétences de départ, pour ensuite se diriger vers des ressources en ligne sur e-classe et/ou des formations spécifiques proposées dans </w:t>
      </w:r>
      <w:r w:rsidR="00465693" w:rsidRPr="00E451F2">
        <w:rPr>
          <w:rFonts w:asciiTheme="minorHAnsi" w:hAnsiTheme="minorHAnsi" w:cstheme="minorHAnsi"/>
          <w:bCs/>
          <w:sz w:val="24"/>
          <w:szCs w:val="24"/>
        </w:rPr>
        <w:t>l’offre de formation</w:t>
      </w:r>
      <w:r w:rsidR="00342BD2" w:rsidRPr="00E451F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342BD2" w:rsidRPr="00E451F2">
        <w:rPr>
          <w:rFonts w:asciiTheme="minorHAnsi" w:hAnsiTheme="minorHAnsi" w:cstheme="minorHAnsi"/>
          <w:bCs/>
          <w:sz w:val="24"/>
          <w:szCs w:val="24"/>
        </w:rPr>
        <w:t>interréseaux</w:t>
      </w:r>
      <w:proofErr w:type="spellEnd"/>
      <w:r w:rsidRPr="00E451F2">
        <w:rPr>
          <w:rFonts w:asciiTheme="minorHAnsi" w:hAnsiTheme="minorHAnsi" w:cstheme="minorHAnsi"/>
          <w:bCs/>
          <w:sz w:val="24"/>
          <w:szCs w:val="24"/>
        </w:rPr>
        <w:t xml:space="preserve">. Parmi les thématiques </w:t>
      </w:r>
      <w:r w:rsidR="00465693" w:rsidRPr="00E451F2">
        <w:rPr>
          <w:rFonts w:asciiTheme="minorHAnsi" w:hAnsiTheme="minorHAnsi" w:cstheme="minorHAnsi"/>
          <w:bCs/>
          <w:sz w:val="24"/>
          <w:szCs w:val="24"/>
        </w:rPr>
        <w:t xml:space="preserve">pouvant être </w:t>
      </w:r>
      <w:r w:rsidRPr="00E451F2">
        <w:rPr>
          <w:rFonts w:asciiTheme="minorHAnsi" w:hAnsiTheme="minorHAnsi" w:cstheme="minorHAnsi"/>
          <w:bCs/>
          <w:sz w:val="24"/>
          <w:szCs w:val="24"/>
        </w:rPr>
        <w:t>abordées</w:t>
      </w:r>
      <w:r w:rsidR="00465693" w:rsidRPr="00E451F2">
        <w:rPr>
          <w:rFonts w:asciiTheme="minorHAnsi" w:hAnsiTheme="minorHAnsi" w:cstheme="minorHAnsi"/>
          <w:bCs/>
          <w:sz w:val="24"/>
          <w:szCs w:val="24"/>
        </w:rPr>
        <w:t xml:space="preserve"> au travers de </w:t>
      </w:r>
      <w:proofErr w:type="spellStart"/>
      <w:r w:rsidR="00465693" w:rsidRPr="00E451F2">
        <w:rPr>
          <w:rFonts w:asciiTheme="minorHAnsi" w:hAnsiTheme="minorHAnsi" w:cstheme="minorHAnsi"/>
          <w:bCs/>
          <w:sz w:val="24"/>
          <w:szCs w:val="24"/>
        </w:rPr>
        <w:t>Pix</w:t>
      </w:r>
      <w:proofErr w:type="spellEnd"/>
      <w:r w:rsidRPr="00E451F2">
        <w:rPr>
          <w:rFonts w:asciiTheme="minorHAnsi" w:hAnsiTheme="minorHAnsi" w:cstheme="minorHAnsi"/>
          <w:bCs/>
          <w:sz w:val="24"/>
          <w:szCs w:val="24"/>
        </w:rPr>
        <w:t>, nous pouvons citer la production de contenu, la (cyber)sécurité, la recherche d’informa</w:t>
      </w:r>
      <w:r w:rsidR="00342BD2" w:rsidRPr="00E451F2">
        <w:rPr>
          <w:rFonts w:asciiTheme="minorHAnsi" w:hAnsiTheme="minorHAnsi" w:cstheme="minorHAnsi"/>
          <w:bCs/>
          <w:sz w:val="24"/>
          <w:szCs w:val="24"/>
        </w:rPr>
        <w:t>tion, la protection des données</w:t>
      </w:r>
      <w:r w:rsidR="00516E91" w:rsidRPr="00E451F2">
        <w:rPr>
          <w:rFonts w:asciiTheme="minorHAnsi" w:hAnsiTheme="minorHAnsi" w:cstheme="minorHAnsi"/>
          <w:bCs/>
          <w:sz w:val="24"/>
          <w:szCs w:val="24"/>
        </w:rPr>
        <w:t>, etc</w:t>
      </w:r>
      <w:r w:rsidR="00342BD2" w:rsidRPr="00E451F2">
        <w:rPr>
          <w:rFonts w:asciiTheme="minorHAnsi" w:hAnsiTheme="minorHAnsi" w:cstheme="minorHAnsi"/>
          <w:bCs/>
          <w:sz w:val="24"/>
          <w:szCs w:val="24"/>
        </w:rPr>
        <w:t>.</w:t>
      </w:r>
    </w:p>
    <w:p w14:paraId="338DD651" w14:textId="77777777" w:rsidR="00A52216" w:rsidRPr="00E451F2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8DD652" w14:textId="77777777" w:rsidR="0080241C" w:rsidRPr="00FE3F1E" w:rsidRDefault="0080241C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8DD653" w14:textId="77777777" w:rsidR="004A7CD1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338DD654" w14:textId="77777777" w:rsidR="007E30F7" w:rsidRDefault="007E30F7" w:rsidP="00AE77C1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338DD655" w14:textId="77777777" w:rsidR="00AE77C1" w:rsidRPr="00E451F2" w:rsidRDefault="00E14D5C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 xml:space="preserve">Le MFWB a mis en place </w:t>
      </w:r>
      <w:r w:rsidR="00AE77C1" w:rsidRPr="00E451F2">
        <w:rPr>
          <w:rFonts w:cstheme="minorHAnsi"/>
          <w:bCs/>
          <w:sz w:val="24"/>
          <w:szCs w:val="24"/>
        </w:rPr>
        <w:t xml:space="preserve">une coopération publique avec le Groupement d’intérêt public </w:t>
      </w:r>
      <w:proofErr w:type="spellStart"/>
      <w:r w:rsidR="00AE77C1" w:rsidRPr="00E451F2">
        <w:rPr>
          <w:rFonts w:cstheme="minorHAnsi"/>
          <w:bCs/>
          <w:sz w:val="24"/>
          <w:szCs w:val="24"/>
        </w:rPr>
        <w:t>Pix</w:t>
      </w:r>
      <w:proofErr w:type="spellEnd"/>
      <w:r w:rsidRPr="00E451F2">
        <w:rPr>
          <w:rFonts w:cstheme="minorHAnsi"/>
          <w:bCs/>
          <w:sz w:val="24"/>
          <w:szCs w:val="24"/>
        </w:rPr>
        <w:t>. L</w:t>
      </w:r>
      <w:r w:rsidR="00FD0A02" w:rsidRPr="00E451F2">
        <w:rPr>
          <w:rFonts w:cstheme="minorHAnsi"/>
          <w:bCs/>
          <w:sz w:val="24"/>
          <w:szCs w:val="24"/>
        </w:rPr>
        <w:t>e</w:t>
      </w:r>
      <w:r w:rsidRPr="00E451F2">
        <w:rPr>
          <w:rFonts w:cstheme="minorHAnsi"/>
          <w:bCs/>
          <w:sz w:val="24"/>
          <w:szCs w:val="24"/>
        </w:rPr>
        <w:t xml:space="preserve"> MFWB </w:t>
      </w:r>
      <w:r w:rsidR="00AE77C1" w:rsidRPr="00E451F2">
        <w:rPr>
          <w:rFonts w:cstheme="minorHAnsi"/>
          <w:bCs/>
          <w:sz w:val="24"/>
          <w:szCs w:val="24"/>
        </w:rPr>
        <w:t xml:space="preserve"> bénéficie d’un portail </w:t>
      </w:r>
      <w:proofErr w:type="spellStart"/>
      <w:r w:rsidR="00AE77C1" w:rsidRPr="00E451F2">
        <w:rPr>
          <w:rFonts w:cstheme="minorHAnsi"/>
          <w:bCs/>
          <w:sz w:val="24"/>
          <w:szCs w:val="24"/>
        </w:rPr>
        <w:t>Pix</w:t>
      </w:r>
      <w:proofErr w:type="spellEnd"/>
      <w:r w:rsidR="00AE77C1" w:rsidRPr="00E451F2">
        <w:rPr>
          <w:rFonts w:cstheme="minorHAnsi"/>
          <w:bCs/>
          <w:sz w:val="24"/>
          <w:szCs w:val="24"/>
        </w:rPr>
        <w:t xml:space="preserve"> spécifique et des outils nécessaires pour proposer des parcours </w:t>
      </w:r>
      <w:r w:rsidRPr="00E451F2">
        <w:rPr>
          <w:rFonts w:cstheme="minorHAnsi"/>
          <w:bCs/>
          <w:sz w:val="24"/>
          <w:szCs w:val="24"/>
        </w:rPr>
        <w:t>spécifiques</w:t>
      </w:r>
      <w:r w:rsidR="00AE77C1" w:rsidRPr="00E451F2">
        <w:rPr>
          <w:rFonts w:cstheme="minorHAnsi"/>
          <w:bCs/>
          <w:sz w:val="24"/>
          <w:szCs w:val="24"/>
        </w:rPr>
        <w:t xml:space="preserve"> à ses </w:t>
      </w:r>
      <w:r w:rsidR="000B4BAA" w:rsidRPr="00E451F2">
        <w:rPr>
          <w:rFonts w:cstheme="minorHAnsi"/>
          <w:bCs/>
          <w:sz w:val="24"/>
          <w:szCs w:val="24"/>
        </w:rPr>
        <w:t>publics</w:t>
      </w:r>
      <w:r w:rsidR="00AE77C1" w:rsidRPr="00E451F2">
        <w:rPr>
          <w:rFonts w:cstheme="minorHAnsi"/>
          <w:bCs/>
          <w:sz w:val="24"/>
          <w:szCs w:val="24"/>
        </w:rPr>
        <w:t>.</w:t>
      </w:r>
    </w:p>
    <w:p w14:paraId="338DD656" w14:textId="77777777" w:rsidR="00A810EE" w:rsidRPr="00E451F2" w:rsidRDefault="00A810EE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38DD657" w14:textId="77777777" w:rsidR="00AE77C1" w:rsidRPr="00E451F2" w:rsidRDefault="00AE77C1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 xml:space="preserve">Au travers d’exercices concrets et ludiques, </w:t>
      </w:r>
      <w:proofErr w:type="spellStart"/>
      <w:r w:rsidRPr="00E451F2">
        <w:rPr>
          <w:rFonts w:cstheme="minorHAnsi"/>
          <w:bCs/>
          <w:sz w:val="24"/>
          <w:szCs w:val="24"/>
        </w:rPr>
        <w:t>Pix</w:t>
      </w:r>
      <w:proofErr w:type="spellEnd"/>
      <w:r w:rsidRPr="00E451F2">
        <w:rPr>
          <w:rFonts w:cstheme="minorHAnsi"/>
          <w:bCs/>
          <w:sz w:val="24"/>
          <w:szCs w:val="24"/>
        </w:rPr>
        <w:t xml:space="preserve"> permet d’autoévaluer ses compétences numériques</w:t>
      </w:r>
      <w:r w:rsidR="00E14D5C" w:rsidRPr="00E451F2">
        <w:rPr>
          <w:rFonts w:cstheme="minorHAnsi"/>
          <w:bCs/>
          <w:sz w:val="24"/>
          <w:szCs w:val="24"/>
        </w:rPr>
        <w:t xml:space="preserve"> et de les développer ainsi que</w:t>
      </w:r>
      <w:r w:rsidRPr="00E451F2">
        <w:rPr>
          <w:rFonts w:cstheme="minorHAnsi"/>
          <w:bCs/>
          <w:sz w:val="24"/>
          <w:szCs w:val="24"/>
        </w:rPr>
        <w:t xml:space="preserve"> d’identifier ses points d’amélioration. Il facilite la réflexivité pour progresser, grâc</w:t>
      </w:r>
      <w:r w:rsidR="00E14D5C" w:rsidRPr="00E451F2">
        <w:rPr>
          <w:rFonts w:cstheme="minorHAnsi"/>
          <w:bCs/>
          <w:sz w:val="24"/>
          <w:szCs w:val="24"/>
        </w:rPr>
        <w:t>e à des corrections et des tutoriels</w:t>
      </w:r>
      <w:r w:rsidRPr="00E451F2">
        <w:rPr>
          <w:rFonts w:cstheme="minorHAnsi"/>
          <w:bCs/>
          <w:sz w:val="24"/>
          <w:szCs w:val="24"/>
        </w:rPr>
        <w:t xml:space="preserve"> explicatifs. </w:t>
      </w:r>
    </w:p>
    <w:p w14:paraId="338DD658" w14:textId="77777777" w:rsidR="00342BD2" w:rsidRPr="00E451F2" w:rsidRDefault="00AE77C1" w:rsidP="00AE77C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 xml:space="preserve">Les contenus de </w:t>
      </w:r>
      <w:proofErr w:type="spellStart"/>
      <w:r w:rsidRPr="00E451F2">
        <w:rPr>
          <w:rFonts w:cstheme="minorHAnsi"/>
          <w:bCs/>
          <w:sz w:val="24"/>
          <w:szCs w:val="24"/>
        </w:rPr>
        <w:t>Pix</w:t>
      </w:r>
      <w:proofErr w:type="spellEnd"/>
      <w:r w:rsidRPr="00E451F2">
        <w:rPr>
          <w:rFonts w:cstheme="minorHAnsi"/>
          <w:bCs/>
          <w:sz w:val="24"/>
          <w:szCs w:val="24"/>
        </w:rPr>
        <w:t xml:space="preserve"> sont basés sur le référentiel européen </w:t>
      </w:r>
      <w:proofErr w:type="spellStart"/>
      <w:r w:rsidRPr="00E451F2">
        <w:rPr>
          <w:rFonts w:cstheme="minorHAnsi"/>
          <w:bCs/>
          <w:sz w:val="24"/>
          <w:szCs w:val="24"/>
        </w:rPr>
        <w:t>DigCompCitizen</w:t>
      </w:r>
      <w:proofErr w:type="spellEnd"/>
      <w:r w:rsidRPr="00E451F2">
        <w:rPr>
          <w:rFonts w:cstheme="minorHAnsi"/>
          <w:bCs/>
          <w:sz w:val="24"/>
          <w:szCs w:val="24"/>
        </w:rPr>
        <w:t>, et répartis en 5 domaines, déclinés en 16 compétences.</w:t>
      </w:r>
      <w:r w:rsidRPr="00E451F2">
        <w:rPr>
          <w:rFonts w:cstheme="minorHAnsi"/>
          <w:b/>
          <w:bCs/>
          <w:sz w:val="24"/>
          <w:szCs w:val="24"/>
        </w:rPr>
        <w:t xml:space="preserve"> </w:t>
      </w:r>
    </w:p>
    <w:p w14:paraId="338DD659" w14:textId="77777777" w:rsidR="00A810EE" w:rsidRDefault="00A810EE" w:rsidP="00AE77C1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338DD65A" w14:textId="77777777" w:rsidR="00342BD2" w:rsidRPr="00E451F2" w:rsidRDefault="00342BD2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>L</w:t>
      </w:r>
      <w:r w:rsidR="00AE77C1" w:rsidRPr="00E451F2">
        <w:rPr>
          <w:rFonts w:cstheme="minorHAnsi"/>
          <w:bCs/>
          <w:sz w:val="24"/>
          <w:szCs w:val="24"/>
        </w:rPr>
        <w:t xml:space="preserve">a plateforme </w:t>
      </w:r>
      <w:proofErr w:type="spellStart"/>
      <w:r w:rsidR="00AE77C1" w:rsidRPr="00E451F2">
        <w:rPr>
          <w:rFonts w:cstheme="minorHAnsi"/>
          <w:bCs/>
          <w:sz w:val="24"/>
          <w:szCs w:val="24"/>
        </w:rPr>
        <w:t>Pix</w:t>
      </w:r>
      <w:proofErr w:type="spellEnd"/>
      <w:r w:rsidR="00AE77C1" w:rsidRPr="00E451F2">
        <w:rPr>
          <w:rFonts w:cstheme="minorHAnsi"/>
          <w:bCs/>
          <w:sz w:val="24"/>
          <w:szCs w:val="24"/>
        </w:rPr>
        <w:t xml:space="preserve"> innove en ce qu’elle propose :</w:t>
      </w:r>
      <w:r w:rsidR="00465693" w:rsidRPr="00E451F2">
        <w:rPr>
          <w:rFonts w:cstheme="minorHAnsi"/>
          <w:bCs/>
          <w:sz w:val="24"/>
          <w:szCs w:val="24"/>
        </w:rPr>
        <w:t xml:space="preserve"> </w:t>
      </w:r>
    </w:p>
    <w:p w14:paraId="338DD65B" w14:textId="77777777" w:rsidR="00AE77C1" w:rsidRPr="00E451F2" w:rsidRDefault="00AE77C1" w:rsidP="00FD0A0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>Une mise en situation réelle et ludique grâce à la manipulation de fichiers et de données, à des enquêtes sur le web ou encore à des questions de culture numérique.</w:t>
      </w:r>
    </w:p>
    <w:p w14:paraId="338DD65C" w14:textId="77777777" w:rsidR="005854EC" w:rsidRPr="00E451F2" w:rsidRDefault="00AE77C1" w:rsidP="00FD0A0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lastRenderedPageBreak/>
        <w:t xml:space="preserve">Un rythme personnalisé : chacun peut réaliser les exercices à son rythme, arrêter et reprendre quand il le souhaite. </w:t>
      </w:r>
    </w:p>
    <w:p w14:paraId="338DD65D" w14:textId="77777777" w:rsidR="007E30F7" w:rsidRPr="00E451F2" w:rsidRDefault="00AE77C1" w:rsidP="00FD0A0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 xml:space="preserve">Des exercices adaptés au niveau de chacun : réponse après réponse, </w:t>
      </w:r>
      <w:proofErr w:type="spellStart"/>
      <w:r w:rsidRPr="00E451F2">
        <w:rPr>
          <w:rFonts w:cstheme="minorHAnsi"/>
          <w:bCs/>
          <w:sz w:val="24"/>
          <w:szCs w:val="24"/>
        </w:rPr>
        <w:t>Pix</w:t>
      </w:r>
      <w:proofErr w:type="spellEnd"/>
      <w:r w:rsidRPr="00E451F2">
        <w:rPr>
          <w:rFonts w:cstheme="minorHAnsi"/>
          <w:bCs/>
          <w:sz w:val="24"/>
          <w:szCs w:val="24"/>
        </w:rPr>
        <w:t xml:space="preserve"> adapte la difficulté des questions en fonction du niveau du participant d’un niveau de base (1) à un niveau expérimenté (6)</w:t>
      </w:r>
      <w:r w:rsidR="00E14D5C" w:rsidRPr="00E451F2">
        <w:rPr>
          <w:rFonts w:cstheme="minorHAnsi"/>
          <w:bCs/>
          <w:sz w:val="24"/>
          <w:szCs w:val="24"/>
        </w:rPr>
        <w:t>.</w:t>
      </w:r>
    </w:p>
    <w:p w14:paraId="338DD65E" w14:textId="77777777" w:rsidR="00465693" w:rsidRPr="00E451F2" w:rsidRDefault="00465693" w:rsidP="007E30F7">
      <w:pPr>
        <w:spacing w:after="0" w:line="240" w:lineRule="auto"/>
        <w:jc w:val="both"/>
      </w:pPr>
    </w:p>
    <w:p w14:paraId="338DD65F" w14:textId="77777777" w:rsidR="005854EC" w:rsidRPr="00E451F2" w:rsidRDefault="00AE77C1" w:rsidP="005854E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>Des corrections et des tuto</w:t>
      </w:r>
      <w:r w:rsidR="00E14D5C" w:rsidRPr="00E451F2">
        <w:rPr>
          <w:rFonts w:cstheme="minorHAnsi"/>
          <w:bCs/>
          <w:sz w:val="24"/>
          <w:szCs w:val="24"/>
        </w:rPr>
        <w:t>riel</w:t>
      </w:r>
      <w:r w:rsidRPr="00E451F2">
        <w:rPr>
          <w:rFonts w:cstheme="minorHAnsi"/>
          <w:bCs/>
          <w:sz w:val="24"/>
          <w:szCs w:val="24"/>
        </w:rPr>
        <w:t xml:space="preserve">s : en fonction des résultats, des tutoriels en ligne </w:t>
      </w:r>
      <w:r w:rsidR="00344BC3" w:rsidRPr="00E451F2">
        <w:rPr>
          <w:rFonts w:cstheme="minorHAnsi"/>
          <w:bCs/>
          <w:sz w:val="24"/>
          <w:szCs w:val="24"/>
        </w:rPr>
        <w:t>ainsi que des ressources fiables et utiles sont recommandés pour favoriser la progression d</w:t>
      </w:r>
      <w:r w:rsidR="00936E8C" w:rsidRPr="00E451F2">
        <w:rPr>
          <w:rFonts w:cstheme="minorHAnsi"/>
          <w:bCs/>
          <w:sz w:val="24"/>
          <w:szCs w:val="24"/>
        </w:rPr>
        <w:t>u participant</w:t>
      </w:r>
      <w:r w:rsidR="00344BC3" w:rsidRPr="00E451F2">
        <w:rPr>
          <w:rFonts w:cstheme="minorHAnsi"/>
          <w:bCs/>
          <w:sz w:val="24"/>
          <w:szCs w:val="24"/>
        </w:rPr>
        <w:t xml:space="preserve">. </w:t>
      </w:r>
    </w:p>
    <w:p w14:paraId="338DD660" w14:textId="77777777" w:rsidR="00AE77C1" w:rsidRPr="00E451F2" w:rsidRDefault="00AE77C1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38DD661" w14:textId="77777777" w:rsidR="005854EC" w:rsidRPr="00E451F2" w:rsidRDefault="00AE77C1" w:rsidP="00AE77C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 xml:space="preserve">Un processus itératif : </w:t>
      </w:r>
      <w:r w:rsidR="00344BC3" w:rsidRPr="00E451F2">
        <w:rPr>
          <w:rFonts w:cstheme="minorHAnsi"/>
          <w:bCs/>
          <w:sz w:val="24"/>
          <w:szCs w:val="24"/>
        </w:rPr>
        <w:t>si l</w:t>
      </w:r>
      <w:r w:rsidR="00936E8C" w:rsidRPr="00E451F2">
        <w:rPr>
          <w:rFonts w:cstheme="minorHAnsi"/>
          <w:bCs/>
          <w:sz w:val="24"/>
          <w:szCs w:val="24"/>
        </w:rPr>
        <w:t>e participant</w:t>
      </w:r>
      <w:r w:rsidR="00344BC3" w:rsidRPr="00E451F2">
        <w:rPr>
          <w:rFonts w:cstheme="minorHAnsi"/>
          <w:bCs/>
          <w:sz w:val="24"/>
          <w:szCs w:val="24"/>
        </w:rPr>
        <w:t xml:space="preserve"> </w:t>
      </w:r>
      <w:r w:rsidR="00E14D5C" w:rsidRPr="00E451F2">
        <w:rPr>
          <w:rFonts w:cstheme="minorHAnsi"/>
          <w:bCs/>
          <w:sz w:val="24"/>
          <w:szCs w:val="24"/>
        </w:rPr>
        <w:t xml:space="preserve">veut améliorer </w:t>
      </w:r>
      <w:r w:rsidR="00344BC3" w:rsidRPr="00E451F2">
        <w:rPr>
          <w:rFonts w:cstheme="minorHAnsi"/>
          <w:bCs/>
          <w:sz w:val="24"/>
          <w:szCs w:val="24"/>
        </w:rPr>
        <w:t xml:space="preserve">ses résultats, il peut </w:t>
      </w:r>
      <w:r w:rsidRPr="00E451F2">
        <w:rPr>
          <w:rFonts w:cstheme="minorHAnsi"/>
          <w:bCs/>
          <w:sz w:val="24"/>
          <w:szCs w:val="24"/>
        </w:rPr>
        <w:t>recommencer un</w:t>
      </w:r>
      <w:r w:rsidR="00E14D5C" w:rsidRPr="00E451F2">
        <w:rPr>
          <w:rFonts w:cstheme="minorHAnsi"/>
          <w:bCs/>
          <w:sz w:val="24"/>
          <w:szCs w:val="24"/>
        </w:rPr>
        <w:t xml:space="preserve"> parcours</w:t>
      </w:r>
      <w:r w:rsidRPr="00E451F2">
        <w:rPr>
          <w:rFonts w:cstheme="minorHAnsi"/>
          <w:bCs/>
          <w:sz w:val="24"/>
          <w:szCs w:val="24"/>
        </w:rPr>
        <w:t xml:space="preserve"> après 4 jours</w:t>
      </w:r>
      <w:r w:rsidR="00E14D5C" w:rsidRPr="00E451F2">
        <w:rPr>
          <w:rFonts w:cstheme="minorHAnsi"/>
          <w:bCs/>
          <w:sz w:val="24"/>
          <w:szCs w:val="24"/>
        </w:rPr>
        <w:t>.</w:t>
      </w:r>
    </w:p>
    <w:p w14:paraId="338DD662" w14:textId="77777777" w:rsidR="00465693" w:rsidRPr="00E451F2" w:rsidRDefault="00465693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38DD663" w14:textId="476BDE77" w:rsidR="00AE77C1" w:rsidRPr="00E451F2" w:rsidRDefault="000B4BAA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451F2">
        <w:rPr>
          <w:rFonts w:cstheme="minorHAnsi"/>
          <w:bCs/>
          <w:sz w:val="24"/>
          <w:szCs w:val="24"/>
        </w:rPr>
        <w:t xml:space="preserve">Quels avantages pour les </w:t>
      </w:r>
      <w:proofErr w:type="spellStart"/>
      <w:r w:rsidR="00DB3331">
        <w:rPr>
          <w:rFonts w:cstheme="minorHAnsi"/>
          <w:bCs/>
          <w:sz w:val="24"/>
          <w:szCs w:val="24"/>
        </w:rPr>
        <w:t>enseignant·e·s</w:t>
      </w:r>
      <w:proofErr w:type="spellEnd"/>
      <w:r w:rsidR="00DB3331">
        <w:rPr>
          <w:rFonts w:cstheme="minorHAnsi"/>
          <w:bCs/>
          <w:sz w:val="24"/>
          <w:szCs w:val="24"/>
        </w:rPr>
        <w:t xml:space="preserve"> </w:t>
      </w:r>
      <w:r w:rsidRPr="00E451F2">
        <w:rPr>
          <w:rFonts w:cstheme="minorHAnsi"/>
          <w:bCs/>
          <w:sz w:val="24"/>
          <w:szCs w:val="24"/>
        </w:rPr>
        <w:t>?</w:t>
      </w:r>
    </w:p>
    <w:p w14:paraId="338DD664" w14:textId="77777777" w:rsidR="000B4BAA" w:rsidRPr="00E451F2" w:rsidRDefault="000B4BAA" w:rsidP="00AE77C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38DD666" w14:textId="2489F833" w:rsidR="000B4BAA" w:rsidRPr="00FB5F3A" w:rsidRDefault="00E14D5C" w:rsidP="00FB5F3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3A">
        <w:rPr>
          <w:rFonts w:cstheme="minorHAnsi"/>
          <w:bCs/>
          <w:sz w:val="24"/>
          <w:szCs w:val="24"/>
        </w:rPr>
        <w:t>E</w:t>
      </w:r>
      <w:r w:rsidR="000B4BAA" w:rsidRPr="00FB5F3A">
        <w:rPr>
          <w:rFonts w:cstheme="minorHAnsi"/>
          <w:bCs/>
          <w:sz w:val="24"/>
          <w:szCs w:val="24"/>
        </w:rPr>
        <w:t xml:space="preserve">n s’exerçant sur </w:t>
      </w:r>
      <w:proofErr w:type="spellStart"/>
      <w:r w:rsidR="000B4BAA" w:rsidRPr="00FB5F3A">
        <w:rPr>
          <w:rFonts w:cstheme="minorHAnsi"/>
          <w:bCs/>
          <w:sz w:val="24"/>
          <w:szCs w:val="24"/>
        </w:rPr>
        <w:t>Pix</w:t>
      </w:r>
      <w:proofErr w:type="spellEnd"/>
      <w:r w:rsidR="000B4BAA" w:rsidRPr="00FB5F3A">
        <w:rPr>
          <w:rFonts w:cstheme="minorHAnsi"/>
          <w:bCs/>
          <w:sz w:val="24"/>
          <w:szCs w:val="24"/>
        </w:rPr>
        <w:t xml:space="preserve">, les </w:t>
      </w:r>
      <w:proofErr w:type="spellStart"/>
      <w:r w:rsidR="00DB3331" w:rsidRPr="00FB5F3A">
        <w:rPr>
          <w:rFonts w:cstheme="minorHAnsi"/>
          <w:bCs/>
          <w:sz w:val="24"/>
          <w:szCs w:val="24"/>
        </w:rPr>
        <w:t>enseignant·e·s</w:t>
      </w:r>
      <w:proofErr w:type="spellEnd"/>
      <w:r w:rsidR="000B4BAA" w:rsidRPr="00FB5F3A">
        <w:rPr>
          <w:rFonts w:cstheme="minorHAnsi"/>
          <w:bCs/>
          <w:sz w:val="24"/>
          <w:szCs w:val="24"/>
        </w:rPr>
        <w:t xml:space="preserve"> se familiarisent au digital. </w:t>
      </w:r>
    </w:p>
    <w:p w14:paraId="338DD667" w14:textId="77777777" w:rsidR="000B4BAA" w:rsidRPr="00FB5F3A" w:rsidRDefault="000B4BAA" w:rsidP="00FB5F3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proofErr w:type="spellStart"/>
      <w:r w:rsidRPr="00FB5F3A">
        <w:rPr>
          <w:rFonts w:cstheme="minorHAnsi"/>
          <w:bCs/>
          <w:sz w:val="24"/>
          <w:szCs w:val="24"/>
        </w:rPr>
        <w:t>Pix</w:t>
      </w:r>
      <w:proofErr w:type="spellEnd"/>
      <w:r w:rsidRPr="00FB5F3A">
        <w:rPr>
          <w:rFonts w:cstheme="minorHAnsi"/>
          <w:bCs/>
          <w:sz w:val="24"/>
          <w:szCs w:val="24"/>
        </w:rPr>
        <w:t xml:space="preserve"> est basé sur le référentiel </w:t>
      </w:r>
      <w:proofErr w:type="spellStart"/>
      <w:r w:rsidRPr="00FB5F3A">
        <w:rPr>
          <w:rFonts w:cstheme="minorHAnsi"/>
          <w:bCs/>
          <w:sz w:val="24"/>
          <w:szCs w:val="24"/>
        </w:rPr>
        <w:t>DigcompCitizen</w:t>
      </w:r>
      <w:proofErr w:type="spellEnd"/>
      <w:r w:rsidRPr="00FB5F3A">
        <w:rPr>
          <w:rFonts w:cstheme="minorHAnsi"/>
          <w:bCs/>
          <w:sz w:val="24"/>
          <w:szCs w:val="24"/>
        </w:rPr>
        <w:t>, tout c</w:t>
      </w:r>
      <w:r w:rsidR="004C69B0" w:rsidRPr="00FB5F3A">
        <w:rPr>
          <w:rFonts w:cstheme="minorHAnsi"/>
          <w:bCs/>
          <w:sz w:val="24"/>
          <w:szCs w:val="24"/>
        </w:rPr>
        <w:t>omme le nouveau référentiel du t</w:t>
      </w:r>
      <w:r w:rsidRPr="00FB5F3A">
        <w:rPr>
          <w:rFonts w:cstheme="minorHAnsi"/>
          <w:bCs/>
          <w:sz w:val="24"/>
          <w:szCs w:val="24"/>
        </w:rPr>
        <w:t xml:space="preserve">ronc commun « formation manuelle, technique, technologique et numérique (FMTTN) ». </w:t>
      </w:r>
    </w:p>
    <w:p w14:paraId="338DD668" w14:textId="0BDE1D2D" w:rsidR="000B4BAA" w:rsidRPr="00FB5F3A" w:rsidRDefault="000B4BAA" w:rsidP="00FB5F3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3A">
        <w:rPr>
          <w:rFonts w:cstheme="minorHAnsi"/>
          <w:bCs/>
          <w:sz w:val="24"/>
          <w:szCs w:val="24"/>
        </w:rPr>
        <w:t xml:space="preserve">Un accompagnement de qualité : en ayant utilisé </w:t>
      </w:r>
      <w:proofErr w:type="spellStart"/>
      <w:r w:rsidRPr="00FB5F3A">
        <w:rPr>
          <w:rFonts w:cstheme="minorHAnsi"/>
          <w:bCs/>
          <w:sz w:val="24"/>
          <w:szCs w:val="24"/>
        </w:rPr>
        <w:t>Pix</w:t>
      </w:r>
      <w:proofErr w:type="spellEnd"/>
      <w:r w:rsidRPr="00FB5F3A">
        <w:rPr>
          <w:rFonts w:cstheme="minorHAnsi"/>
          <w:bCs/>
          <w:sz w:val="24"/>
          <w:szCs w:val="24"/>
        </w:rPr>
        <w:t xml:space="preserve">, les </w:t>
      </w:r>
      <w:proofErr w:type="spellStart"/>
      <w:r w:rsidR="00DB3331" w:rsidRPr="00FB5F3A">
        <w:rPr>
          <w:rFonts w:cstheme="minorHAnsi"/>
          <w:bCs/>
          <w:sz w:val="24"/>
          <w:szCs w:val="24"/>
        </w:rPr>
        <w:t>enseignant·e·s</w:t>
      </w:r>
      <w:proofErr w:type="spellEnd"/>
      <w:r w:rsidR="00DB3331" w:rsidRPr="00FB5F3A">
        <w:rPr>
          <w:rFonts w:cstheme="minorHAnsi"/>
          <w:bCs/>
          <w:sz w:val="24"/>
          <w:szCs w:val="24"/>
        </w:rPr>
        <w:t xml:space="preserve"> </w:t>
      </w:r>
      <w:r w:rsidRPr="00FB5F3A">
        <w:rPr>
          <w:rFonts w:cstheme="minorHAnsi"/>
          <w:bCs/>
          <w:sz w:val="24"/>
          <w:szCs w:val="24"/>
        </w:rPr>
        <w:t xml:space="preserve">seront familiarisés avec les compétences qu’ils </w:t>
      </w:r>
      <w:r w:rsidR="00E14D5C" w:rsidRPr="00FB5F3A">
        <w:rPr>
          <w:rFonts w:cstheme="minorHAnsi"/>
          <w:bCs/>
          <w:sz w:val="24"/>
          <w:szCs w:val="24"/>
        </w:rPr>
        <w:t xml:space="preserve">seront amenés à </w:t>
      </w:r>
      <w:r w:rsidRPr="00FB5F3A">
        <w:rPr>
          <w:rFonts w:cstheme="minorHAnsi"/>
          <w:bCs/>
          <w:sz w:val="24"/>
          <w:szCs w:val="24"/>
        </w:rPr>
        <w:t>faire acquérir ultérie</w:t>
      </w:r>
      <w:r w:rsidR="00E14D5C" w:rsidRPr="00FB5F3A">
        <w:rPr>
          <w:rFonts w:cstheme="minorHAnsi"/>
          <w:bCs/>
          <w:sz w:val="24"/>
          <w:szCs w:val="24"/>
        </w:rPr>
        <w:t>urement à leurs élèves</w:t>
      </w:r>
      <w:r w:rsidRPr="00FB5F3A">
        <w:rPr>
          <w:rFonts w:cstheme="minorHAnsi"/>
          <w:bCs/>
          <w:sz w:val="24"/>
          <w:szCs w:val="24"/>
        </w:rPr>
        <w:t>.</w:t>
      </w:r>
    </w:p>
    <w:p w14:paraId="338DD669" w14:textId="439C84A7" w:rsidR="000B4BAA" w:rsidRPr="00FB5F3A" w:rsidRDefault="000B4BAA" w:rsidP="00FB5F3A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3A">
        <w:rPr>
          <w:rFonts w:cstheme="minorHAnsi"/>
          <w:bCs/>
          <w:sz w:val="24"/>
          <w:szCs w:val="24"/>
        </w:rPr>
        <w:t xml:space="preserve">Grâce à l’autodiagnostic qui met en évidence leurs propres zones de progrès, les </w:t>
      </w:r>
      <w:proofErr w:type="spellStart"/>
      <w:r w:rsidR="00DB3331" w:rsidRPr="00FB5F3A">
        <w:rPr>
          <w:rFonts w:cstheme="minorHAnsi"/>
          <w:bCs/>
          <w:sz w:val="24"/>
          <w:szCs w:val="24"/>
        </w:rPr>
        <w:t>enseignant·e·s</w:t>
      </w:r>
      <w:proofErr w:type="spellEnd"/>
      <w:r w:rsidR="00DB3331" w:rsidRPr="00FB5F3A">
        <w:rPr>
          <w:rFonts w:cstheme="minorHAnsi"/>
          <w:bCs/>
          <w:sz w:val="24"/>
          <w:szCs w:val="24"/>
        </w:rPr>
        <w:t xml:space="preserve"> </w:t>
      </w:r>
      <w:r w:rsidRPr="00FB5F3A">
        <w:rPr>
          <w:rFonts w:cstheme="minorHAnsi"/>
          <w:bCs/>
          <w:sz w:val="24"/>
          <w:szCs w:val="24"/>
        </w:rPr>
        <w:t>pourront s’orienter vers des formations particulièrement adaptées à leurs besoins</w:t>
      </w:r>
      <w:r w:rsidR="00344BC3" w:rsidRPr="00FB5F3A">
        <w:rPr>
          <w:rFonts w:cstheme="minorHAnsi"/>
          <w:bCs/>
          <w:sz w:val="24"/>
          <w:szCs w:val="24"/>
        </w:rPr>
        <w:t xml:space="preserve"> et/ou vers des ressources validées disponibles sur e-classe</w:t>
      </w:r>
      <w:r w:rsidRPr="00FB5F3A">
        <w:rPr>
          <w:rFonts w:cstheme="minorHAnsi"/>
          <w:bCs/>
          <w:sz w:val="24"/>
          <w:szCs w:val="24"/>
        </w:rPr>
        <w:t xml:space="preserve">.  </w:t>
      </w:r>
    </w:p>
    <w:p w14:paraId="338DD66A" w14:textId="77777777" w:rsidR="00A810EE" w:rsidRDefault="00A810EE" w:rsidP="000B4BAA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p w14:paraId="338DD675" w14:textId="77777777" w:rsidR="005854EC" w:rsidRDefault="005854EC" w:rsidP="00360C10">
      <w:pPr>
        <w:spacing w:after="0" w:line="240" w:lineRule="auto"/>
        <w:rPr>
          <w:rFonts w:cstheme="minorHAnsi"/>
          <w:sz w:val="24"/>
          <w:szCs w:val="24"/>
        </w:rPr>
      </w:pPr>
    </w:p>
    <w:p w14:paraId="338DD676" w14:textId="77777777" w:rsidR="00397009" w:rsidRDefault="005854EC" w:rsidP="00360C10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5854EC">
        <w:rPr>
          <w:rFonts w:cstheme="minorHAnsi"/>
          <w:b/>
          <w:i/>
          <w:sz w:val="24"/>
          <w:szCs w:val="24"/>
        </w:rPr>
        <w:t>Annexe</w:t>
      </w:r>
      <w:r w:rsidR="00397009">
        <w:rPr>
          <w:rFonts w:cstheme="minorHAnsi"/>
          <w:b/>
          <w:i/>
          <w:sz w:val="24"/>
          <w:szCs w:val="24"/>
        </w:rPr>
        <w:t>(s) éventuelle(s) :</w:t>
      </w:r>
    </w:p>
    <w:p w14:paraId="338DD677" w14:textId="77777777" w:rsidR="00360C10" w:rsidRPr="00EB0F12" w:rsidRDefault="00674C15" w:rsidP="00360C10">
      <w:pPr>
        <w:spacing w:after="0" w:line="240" w:lineRule="auto"/>
        <w:rPr>
          <w:rFonts w:cstheme="minorHAnsi"/>
          <w:iCs/>
          <w:sz w:val="24"/>
          <w:szCs w:val="24"/>
        </w:rPr>
      </w:pPr>
      <w:r w:rsidRPr="00EB0F12">
        <w:rPr>
          <w:rFonts w:cstheme="minorHAnsi"/>
          <w:iCs/>
          <w:sz w:val="24"/>
          <w:szCs w:val="24"/>
        </w:rPr>
        <w:t>Site vitrine</w:t>
      </w:r>
      <w:r w:rsidR="00B80E6B" w:rsidRPr="00EB0F12">
        <w:rPr>
          <w:rFonts w:cstheme="minorHAnsi"/>
          <w:iCs/>
          <w:sz w:val="24"/>
          <w:szCs w:val="24"/>
        </w:rPr>
        <w:t xml:space="preserve">, </w:t>
      </w:r>
      <w:r w:rsidRPr="00EB0F12">
        <w:rPr>
          <w:rFonts w:cstheme="minorHAnsi"/>
          <w:iCs/>
          <w:sz w:val="24"/>
          <w:szCs w:val="24"/>
        </w:rPr>
        <w:t>voi</w:t>
      </w:r>
      <w:r w:rsidR="00B80E6B" w:rsidRPr="00EB0F12">
        <w:rPr>
          <w:rFonts w:cstheme="minorHAnsi"/>
          <w:iCs/>
          <w:sz w:val="24"/>
          <w:szCs w:val="24"/>
        </w:rPr>
        <w:t xml:space="preserve">r : </w:t>
      </w:r>
      <w:r w:rsidRPr="00EB0F12">
        <w:rPr>
          <w:rFonts w:cstheme="minorHAnsi"/>
          <w:iCs/>
          <w:sz w:val="24"/>
          <w:szCs w:val="24"/>
        </w:rPr>
        <w:t xml:space="preserve"> https.//pix.org/</w:t>
      </w:r>
      <w:proofErr w:type="spellStart"/>
      <w:r w:rsidRPr="00EB0F12">
        <w:rPr>
          <w:rFonts w:cstheme="minorHAnsi"/>
          <w:iCs/>
          <w:sz w:val="24"/>
          <w:szCs w:val="24"/>
        </w:rPr>
        <w:t>fr-be</w:t>
      </w:r>
      <w:proofErr w:type="spellEnd"/>
      <w:r w:rsidR="0083292F" w:rsidRPr="00EB0F12">
        <w:rPr>
          <w:rFonts w:cstheme="minorHAnsi"/>
          <w:iCs/>
          <w:sz w:val="24"/>
          <w:szCs w:val="24"/>
        </w:rPr>
        <w:t xml:space="preserve"> </w:t>
      </w:r>
    </w:p>
    <w:p w14:paraId="338DD67A" w14:textId="77777777" w:rsidR="00AE77C1" w:rsidRPr="00FE3F1E" w:rsidRDefault="00AE77C1" w:rsidP="00360C10">
      <w:pPr>
        <w:spacing w:line="240" w:lineRule="auto"/>
        <w:rPr>
          <w:rFonts w:cstheme="minorHAnsi"/>
          <w:sz w:val="24"/>
          <w:szCs w:val="24"/>
        </w:rPr>
      </w:pPr>
    </w:p>
    <w:sectPr w:rsidR="00AE77C1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C52B" w14:textId="77777777" w:rsidR="005C1947" w:rsidRDefault="005C1947" w:rsidP="00397009">
      <w:pPr>
        <w:spacing w:after="0" w:line="240" w:lineRule="auto"/>
      </w:pPr>
      <w:r>
        <w:separator/>
      </w:r>
    </w:p>
  </w:endnote>
  <w:endnote w:type="continuationSeparator" w:id="0">
    <w:p w14:paraId="6B838697" w14:textId="77777777" w:rsidR="005C1947" w:rsidRDefault="005C1947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DBE6" w14:textId="77777777" w:rsidR="005C1947" w:rsidRDefault="005C1947" w:rsidP="00397009">
      <w:pPr>
        <w:spacing w:after="0" w:line="240" w:lineRule="auto"/>
      </w:pPr>
      <w:r>
        <w:separator/>
      </w:r>
    </w:p>
  </w:footnote>
  <w:footnote w:type="continuationSeparator" w:id="0">
    <w:p w14:paraId="46094E5D" w14:textId="77777777" w:rsidR="005C1947" w:rsidRDefault="005C1947" w:rsidP="00397009">
      <w:pPr>
        <w:spacing w:after="0" w:line="240" w:lineRule="auto"/>
      </w:pPr>
      <w:r>
        <w:continuationSeparator/>
      </w:r>
    </w:p>
  </w:footnote>
  <w:footnote w:id="1">
    <w:p w14:paraId="6DD4148A" w14:textId="03769F28" w:rsidR="00FF0EEF" w:rsidRPr="00B80E6B" w:rsidRDefault="00FF0EEF" w:rsidP="00FF0EEF">
      <w:pPr>
        <w:pStyle w:val="xmsonormal"/>
        <w:jc w:val="both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r>
        <w:rPr>
          <w:rStyle w:val="Appelnotedebasdep"/>
        </w:rPr>
        <w:t>*</w:t>
      </w:r>
      <w:r>
        <w:t xml:space="preserve"> </w:t>
      </w:r>
      <w:r w:rsidRPr="00B80E6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FW-B</w:t>
      </w:r>
      <w:r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 - </w:t>
      </w:r>
      <w:r w:rsidRPr="008A7D61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Administration générale de l’Enseignement </w:t>
      </w:r>
      <w:r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– </w:t>
      </w:r>
      <w:r w:rsidRPr="00E14D5C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Service général du Numérique éducatif </w:t>
      </w:r>
      <w:r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(SGNE) – Chantier 03 du Pacte pour un enseignement d’excellence – </w:t>
      </w:r>
      <w:r w:rsidRPr="00B80E6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Institut </w:t>
      </w:r>
      <w:proofErr w:type="spellStart"/>
      <w:r w:rsidRPr="00B80E6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interréseaux</w:t>
      </w:r>
      <w:proofErr w:type="spellEnd"/>
      <w:r w:rsidRPr="00B80E6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de la formation professionnelle continue (IFPC) - ETNIC - Groupement d’intérêt public </w:t>
      </w:r>
      <w:proofErr w:type="spellStart"/>
      <w:r w:rsidRPr="00B80E6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Pix</w:t>
      </w:r>
      <w:proofErr w:type="spellEnd"/>
      <w:r w:rsidRPr="00B80E6B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en France</w:t>
      </w:r>
    </w:p>
    <w:p w14:paraId="3A4F83BD" w14:textId="7C24EA3D" w:rsidR="00FF0EEF" w:rsidRPr="00FF0EEF" w:rsidRDefault="00FF0EEF">
      <w:pPr>
        <w:pStyle w:val="Notedebasdepage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84D"/>
    <w:multiLevelType w:val="hybridMultilevel"/>
    <w:tmpl w:val="5E4E732E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1077"/>
    <w:multiLevelType w:val="multilevel"/>
    <w:tmpl w:val="297AB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E53D20"/>
    <w:multiLevelType w:val="hybridMultilevel"/>
    <w:tmpl w:val="0FF476C8"/>
    <w:lvl w:ilvl="0" w:tplc="274E2418">
      <w:start w:val="60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416399">
    <w:abstractNumId w:val="3"/>
  </w:num>
  <w:num w:numId="2" w16cid:durableId="1256092453">
    <w:abstractNumId w:val="1"/>
  </w:num>
  <w:num w:numId="3" w16cid:durableId="1616061914">
    <w:abstractNumId w:val="2"/>
  </w:num>
  <w:num w:numId="4" w16cid:durableId="175192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16"/>
    <w:rsid w:val="00011CBB"/>
    <w:rsid w:val="0006182B"/>
    <w:rsid w:val="000A2F6A"/>
    <w:rsid w:val="000B4BAA"/>
    <w:rsid w:val="000F56F3"/>
    <w:rsid w:val="001565A9"/>
    <w:rsid w:val="00164995"/>
    <w:rsid w:val="001C0DA1"/>
    <w:rsid w:val="001D244D"/>
    <w:rsid w:val="00230D9D"/>
    <w:rsid w:val="002564B3"/>
    <w:rsid w:val="00266372"/>
    <w:rsid w:val="00287475"/>
    <w:rsid w:val="002D1CF2"/>
    <w:rsid w:val="00305764"/>
    <w:rsid w:val="00342BD2"/>
    <w:rsid w:val="00344BC3"/>
    <w:rsid w:val="00360C10"/>
    <w:rsid w:val="00376D1D"/>
    <w:rsid w:val="00397009"/>
    <w:rsid w:val="003C6357"/>
    <w:rsid w:val="003F2447"/>
    <w:rsid w:val="003F7761"/>
    <w:rsid w:val="004129B5"/>
    <w:rsid w:val="00422D16"/>
    <w:rsid w:val="004279C1"/>
    <w:rsid w:val="00457F1B"/>
    <w:rsid w:val="00465693"/>
    <w:rsid w:val="004A7CD1"/>
    <w:rsid w:val="004C4BF2"/>
    <w:rsid w:val="004C69B0"/>
    <w:rsid w:val="004D4C72"/>
    <w:rsid w:val="004E36A1"/>
    <w:rsid w:val="00516E91"/>
    <w:rsid w:val="00537338"/>
    <w:rsid w:val="005544CE"/>
    <w:rsid w:val="005854EC"/>
    <w:rsid w:val="005B32FC"/>
    <w:rsid w:val="005C1947"/>
    <w:rsid w:val="00601A2C"/>
    <w:rsid w:val="00637402"/>
    <w:rsid w:val="00674C15"/>
    <w:rsid w:val="0067500E"/>
    <w:rsid w:val="0068465E"/>
    <w:rsid w:val="006A19A3"/>
    <w:rsid w:val="007465BE"/>
    <w:rsid w:val="007B32DA"/>
    <w:rsid w:val="007E30F7"/>
    <w:rsid w:val="0080241C"/>
    <w:rsid w:val="0083292F"/>
    <w:rsid w:val="00856788"/>
    <w:rsid w:val="00890C85"/>
    <w:rsid w:val="008A7D61"/>
    <w:rsid w:val="00936E8C"/>
    <w:rsid w:val="00947EE9"/>
    <w:rsid w:val="009B39A2"/>
    <w:rsid w:val="009F0B07"/>
    <w:rsid w:val="00A25136"/>
    <w:rsid w:val="00A35DB4"/>
    <w:rsid w:val="00A50E77"/>
    <w:rsid w:val="00A52216"/>
    <w:rsid w:val="00A810EE"/>
    <w:rsid w:val="00AB2ED0"/>
    <w:rsid w:val="00AE77C1"/>
    <w:rsid w:val="00B15E22"/>
    <w:rsid w:val="00B63D49"/>
    <w:rsid w:val="00B80E6B"/>
    <w:rsid w:val="00BA6884"/>
    <w:rsid w:val="00BB47D8"/>
    <w:rsid w:val="00BF1AEF"/>
    <w:rsid w:val="00C06CE7"/>
    <w:rsid w:val="00C154BB"/>
    <w:rsid w:val="00C30AA9"/>
    <w:rsid w:val="00C41907"/>
    <w:rsid w:val="00C50FDB"/>
    <w:rsid w:val="00C544ED"/>
    <w:rsid w:val="00C75DB8"/>
    <w:rsid w:val="00C9459A"/>
    <w:rsid w:val="00CE34F3"/>
    <w:rsid w:val="00D045F2"/>
    <w:rsid w:val="00D0506E"/>
    <w:rsid w:val="00D15ED1"/>
    <w:rsid w:val="00D2537F"/>
    <w:rsid w:val="00D744F0"/>
    <w:rsid w:val="00DB3331"/>
    <w:rsid w:val="00E14D5C"/>
    <w:rsid w:val="00E34062"/>
    <w:rsid w:val="00E35C4B"/>
    <w:rsid w:val="00E451F2"/>
    <w:rsid w:val="00E45858"/>
    <w:rsid w:val="00E72EE7"/>
    <w:rsid w:val="00E776BF"/>
    <w:rsid w:val="00EB0F12"/>
    <w:rsid w:val="00EC0264"/>
    <w:rsid w:val="00ED54B5"/>
    <w:rsid w:val="00EF1779"/>
    <w:rsid w:val="00EF7467"/>
    <w:rsid w:val="00F31414"/>
    <w:rsid w:val="00F433D6"/>
    <w:rsid w:val="00F513DE"/>
    <w:rsid w:val="00F66661"/>
    <w:rsid w:val="00F868CD"/>
    <w:rsid w:val="00FB4A66"/>
    <w:rsid w:val="00FB5F3A"/>
    <w:rsid w:val="00FD0A02"/>
    <w:rsid w:val="00FE3F1E"/>
    <w:rsid w:val="00FE5021"/>
    <w:rsid w:val="00FF0EEF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DD63F"/>
  <w15:docId w15:val="{6ADD743B-87D3-4C07-8695-9C0F45CD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customStyle="1" w:styleId="Mentionnonrsolue3">
    <w:name w:val="Mention non résolue3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  <w:style w:type="table" w:styleId="Grilledutableau">
    <w:name w:val="Table Grid"/>
    <w:basedOn w:val="TableauNormal"/>
    <w:uiPriority w:val="39"/>
    <w:rsid w:val="00AE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A02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E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E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belle.marx@cfwb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s.delbar@cfwb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4.xml><?xml version="1.0" encoding="utf-8"?>
<ds:datastoreItem xmlns:ds="http://schemas.openxmlformats.org/officeDocument/2006/customXml" ds:itemID="{CA2BEBF4-8F2A-42EA-B37C-D0970071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Schneider</dc:creator>
  <cp:lastModifiedBy>Wivine Marchandise</cp:lastModifiedBy>
  <cp:revision>4</cp:revision>
  <dcterms:created xsi:type="dcterms:W3CDTF">2022-11-10T15:28:00Z</dcterms:created>
  <dcterms:modified xsi:type="dcterms:W3CDTF">2022-12-04T20:19:00Z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