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60A57CE2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740E93" w:rsidRPr="000367BD">
        <w:rPr>
          <w:rFonts w:asciiTheme="minorHAnsi" w:hAnsiTheme="minorHAnsi" w:cstheme="minorHAnsi"/>
          <w:bCs/>
          <w:color w:val="000000"/>
          <w:sz w:val="24"/>
          <w:szCs w:val="24"/>
        </w:rPr>
        <w:t>primaire (P3-P6)</w:t>
      </w:r>
    </w:p>
    <w:p w14:paraId="0BA790FE" w14:textId="51678B95" w:rsidR="00A52216" w:rsidRPr="00FE3F1E" w:rsidRDefault="00A52216" w:rsidP="6A0BA38B">
      <w:pPr>
        <w:pStyle w:val="xmsonormal"/>
        <w:jc w:val="both"/>
        <w:rPr>
          <w:rFonts w:asciiTheme="minorHAnsi" w:hAnsiTheme="minorHAnsi" w:cstheme="minorBidi"/>
          <w:color w:val="000000"/>
          <w:sz w:val="24"/>
          <w:szCs w:val="24"/>
        </w:rPr>
      </w:pP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1BCFB95F" w14:textId="0205E847" w:rsidR="000367BD" w:rsidRPr="000367BD" w:rsidRDefault="00A52216" w:rsidP="00740E93">
      <w:pPr>
        <w:pStyle w:val="xmsonormal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740E93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</w:p>
    <w:p w14:paraId="46AAAC7B" w14:textId="75537446" w:rsidR="000367BD" w:rsidRDefault="00740E93" w:rsidP="00740E93">
      <w:pPr>
        <w:pStyle w:val="xmsonormal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367BD">
        <w:rPr>
          <w:rFonts w:asciiTheme="minorHAnsi" w:hAnsiTheme="minorHAnsi" w:cstheme="minorHAnsi"/>
          <w:bCs/>
          <w:color w:val="000000"/>
          <w:sz w:val="24"/>
          <w:szCs w:val="24"/>
        </w:rPr>
        <w:t>Marchant Énora</w:t>
      </w:r>
      <w:r w:rsidR="000367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-</w:t>
      </w:r>
      <w:r w:rsidRPr="000367B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Académie d’Anderlecht/IMEP</w:t>
      </w:r>
    </w:p>
    <w:p w14:paraId="01461449" w14:textId="1DA09832" w:rsidR="00360C10" w:rsidRPr="000367BD" w:rsidRDefault="00740E93" w:rsidP="00740E93">
      <w:pPr>
        <w:pStyle w:val="xmsonormal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367BD">
        <w:rPr>
          <w:rFonts w:asciiTheme="minorHAnsi" w:hAnsiTheme="minorHAnsi" w:cstheme="minorHAnsi"/>
          <w:bCs/>
          <w:color w:val="000000"/>
          <w:sz w:val="24"/>
          <w:szCs w:val="24"/>
        </w:rPr>
        <w:t>enora.marchant@gmail.com</w:t>
      </w:r>
    </w:p>
    <w:p w14:paraId="5DAB6C7B" w14:textId="77777777" w:rsidR="00F66661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lang w:val="en-US"/>
        </w:rPr>
      </w:pPr>
    </w:p>
    <w:p w14:paraId="1C06806E" w14:textId="77777777" w:rsidR="000367BD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</w:p>
    <w:p w14:paraId="60ACA8CF" w14:textId="3049D894" w:rsidR="00A52216" w:rsidRPr="00740E93" w:rsidRDefault="00740E93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67BD">
        <w:rPr>
          <w:rFonts w:asciiTheme="minorHAnsi" w:hAnsiTheme="minorHAnsi" w:cstheme="minorHAnsi"/>
          <w:bCs/>
          <w:color w:val="000000"/>
          <w:sz w:val="24"/>
          <w:szCs w:val="24"/>
        </w:rPr>
        <w:t>Développer la créativité des élèves de 8 à 12 ans dans le cadre du cours d’éducation musicale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6E2C1AA" w14:textId="77777777" w:rsidR="000367BD" w:rsidRDefault="00A52216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4E1E7615" w14:textId="3519ADB4" w:rsidR="00360C10" w:rsidRPr="000367BD" w:rsidRDefault="000367BD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67BD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740E93" w:rsidRPr="000367BD">
        <w:rPr>
          <w:rFonts w:asciiTheme="minorHAnsi" w:hAnsiTheme="minorHAnsi" w:cstheme="minorHAnsi"/>
          <w:color w:val="000000"/>
          <w:sz w:val="24"/>
          <w:szCs w:val="24"/>
        </w:rPr>
        <w:t>onner des outils que j’ai développés pour développ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40E93" w:rsidRPr="000367BD">
        <w:rPr>
          <w:rFonts w:asciiTheme="minorHAnsi" w:hAnsiTheme="minorHAnsi" w:cstheme="minorHAnsi"/>
          <w:color w:val="000000"/>
          <w:sz w:val="24"/>
          <w:szCs w:val="24"/>
        </w:rPr>
        <w:t>r la créativité des élèves en éducation musicale via différentes pratiques (activités autonomes, leçon par ateliers, créations collectives…).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09CE0618" w14:textId="66B95B4C" w:rsidR="000E2479" w:rsidRPr="00326997" w:rsidRDefault="00740E93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26997">
        <w:rPr>
          <w:rFonts w:cstheme="minorHAnsi"/>
          <w:bCs/>
          <w:sz w:val="24"/>
          <w:szCs w:val="24"/>
        </w:rPr>
        <w:t>L’outil a été développé dans</w:t>
      </w:r>
      <w:r w:rsidR="000E2479" w:rsidRPr="00326997">
        <w:rPr>
          <w:rFonts w:cstheme="minorHAnsi"/>
          <w:bCs/>
          <w:sz w:val="24"/>
          <w:szCs w:val="24"/>
        </w:rPr>
        <w:t xml:space="preserve"> le cadre de mon TFE en master</w:t>
      </w:r>
      <w:r w:rsidRPr="00326997">
        <w:rPr>
          <w:rFonts w:cstheme="minorHAnsi"/>
          <w:bCs/>
          <w:sz w:val="24"/>
          <w:szCs w:val="24"/>
        </w:rPr>
        <w:t xml:space="preserve"> en éducation musicale à l’IMEP. La question de départ </w:t>
      </w:r>
      <w:r w:rsidR="000E2479" w:rsidRPr="00326997">
        <w:rPr>
          <w:rFonts w:cstheme="minorHAnsi"/>
          <w:bCs/>
          <w:sz w:val="24"/>
          <w:szCs w:val="24"/>
        </w:rPr>
        <w:t xml:space="preserve">était </w:t>
      </w:r>
      <w:r w:rsidRPr="00326997">
        <w:rPr>
          <w:rFonts w:cstheme="minorHAnsi"/>
          <w:bCs/>
          <w:sz w:val="24"/>
          <w:szCs w:val="24"/>
        </w:rPr>
        <w:t>: « comment développer la créativité des élèves de 8 à 12 ans dans le cadre du cours d’éducation musicale</w:t>
      </w:r>
      <w:r w:rsidR="00843958" w:rsidRPr="00326997">
        <w:rPr>
          <w:rFonts w:cstheme="minorHAnsi"/>
          <w:bCs/>
          <w:sz w:val="24"/>
          <w:szCs w:val="24"/>
        </w:rPr>
        <w:t xml:space="preserve"> à l’école primaire</w:t>
      </w:r>
      <w:r w:rsidRPr="00326997">
        <w:rPr>
          <w:rFonts w:cstheme="minorHAnsi"/>
          <w:bCs/>
          <w:sz w:val="24"/>
          <w:szCs w:val="24"/>
        </w:rPr>
        <w:t> ? ». Suite à différentes réflexions et recherches, j’ai créé quatre outils que j’ai ensuité été tester d</w:t>
      </w:r>
      <w:r w:rsidR="00843958" w:rsidRPr="00326997">
        <w:rPr>
          <w:rFonts w:cstheme="minorHAnsi"/>
          <w:bCs/>
          <w:sz w:val="24"/>
          <w:szCs w:val="24"/>
        </w:rPr>
        <w:t xml:space="preserve">ans des classes dont j’avais la charge </w:t>
      </w:r>
      <w:r w:rsidRPr="00326997">
        <w:rPr>
          <w:rFonts w:cstheme="minorHAnsi"/>
          <w:bCs/>
          <w:sz w:val="24"/>
          <w:szCs w:val="24"/>
        </w:rPr>
        <w:t xml:space="preserve">cette année là, ayant également la formation d’institutrice primaire. Je vous présenterai ces outils et mon expérience, et je vous donnerai accès à un padlet sur lequel vous pourrez retrouver tous les documents nécessaires à la mise en place de ces outils dans vos classes. </w:t>
      </w:r>
      <w:r w:rsidR="00843958" w:rsidRPr="00326997">
        <w:rPr>
          <w:rFonts w:cstheme="minorHAnsi"/>
          <w:bCs/>
          <w:sz w:val="24"/>
          <w:szCs w:val="24"/>
        </w:rPr>
        <w:t>Nous pourrons aussi discuter ensemble de vos craintes, difficultés ou expériences concernant les activités créatives en éducation musicale.</w:t>
      </w:r>
    </w:p>
    <w:sectPr w:rsidR="000E2479" w:rsidRPr="00326997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66B9" w14:textId="77777777" w:rsidR="00F3461E" w:rsidRDefault="00F3461E" w:rsidP="00397009">
      <w:pPr>
        <w:spacing w:after="0" w:line="240" w:lineRule="auto"/>
      </w:pPr>
      <w:r>
        <w:separator/>
      </w:r>
    </w:p>
  </w:endnote>
  <w:endnote w:type="continuationSeparator" w:id="0">
    <w:p w14:paraId="0D94626C" w14:textId="77777777" w:rsidR="00F3461E" w:rsidRDefault="00F3461E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1CCB" w14:textId="77777777" w:rsidR="00F3461E" w:rsidRDefault="00F3461E" w:rsidP="00397009">
      <w:pPr>
        <w:spacing w:after="0" w:line="240" w:lineRule="auto"/>
      </w:pPr>
      <w:r>
        <w:separator/>
      </w:r>
    </w:p>
  </w:footnote>
  <w:footnote w:type="continuationSeparator" w:id="0">
    <w:p w14:paraId="546D15BE" w14:textId="77777777" w:rsidR="00F3461E" w:rsidRDefault="00F3461E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367BD"/>
    <w:rsid w:val="00054CB0"/>
    <w:rsid w:val="0006182B"/>
    <w:rsid w:val="000A2F6A"/>
    <w:rsid w:val="000E2479"/>
    <w:rsid w:val="000F2A4A"/>
    <w:rsid w:val="001565A9"/>
    <w:rsid w:val="00164995"/>
    <w:rsid w:val="001C0DA1"/>
    <w:rsid w:val="001D244D"/>
    <w:rsid w:val="00230D9D"/>
    <w:rsid w:val="00287475"/>
    <w:rsid w:val="00305764"/>
    <w:rsid w:val="00326997"/>
    <w:rsid w:val="00360C10"/>
    <w:rsid w:val="00397009"/>
    <w:rsid w:val="003F7761"/>
    <w:rsid w:val="004279C1"/>
    <w:rsid w:val="00457F1B"/>
    <w:rsid w:val="004C4BF2"/>
    <w:rsid w:val="00537338"/>
    <w:rsid w:val="005854EC"/>
    <w:rsid w:val="005B32FC"/>
    <w:rsid w:val="00601A2C"/>
    <w:rsid w:val="00637402"/>
    <w:rsid w:val="0067500E"/>
    <w:rsid w:val="0068465E"/>
    <w:rsid w:val="006A19A3"/>
    <w:rsid w:val="00740E93"/>
    <w:rsid w:val="00843958"/>
    <w:rsid w:val="009B39A2"/>
    <w:rsid w:val="009F0B07"/>
    <w:rsid w:val="00A50E77"/>
    <w:rsid w:val="00A52216"/>
    <w:rsid w:val="00AE6D25"/>
    <w:rsid w:val="00BB47D8"/>
    <w:rsid w:val="00C154BB"/>
    <w:rsid w:val="00C30AA9"/>
    <w:rsid w:val="00C75DB8"/>
    <w:rsid w:val="00C9459A"/>
    <w:rsid w:val="00D045F2"/>
    <w:rsid w:val="00D0506E"/>
    <w:rsid w:val="00E35C4B"/>
    <w:rsid w:val="00E45858"/>
    <w:rsid w:val="00E72EE7"/>
    <w:rsid w:val="00ED54B5"/>
    <w:rsid w:val="00F31414"/>
    <w:rsid w:val="00F3461E"/>
    <w:rsid w:val="00F513DE"/>
    <w:rsid w:val="00F66661"/>
    <w:rsid w:val="00F868CD"/>
    <w:rsid w:val="00FE3F1E"/>
    <w:rsid w:val="361F7F4D"/>
    <w:rsid w:val="6A0BA38B"/>
    <w:rsid w:val="7F94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8618EAA1-C66D-4419-810B-AED13121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5</cp:revision>
  <dcterms:created xsi:type="dcterms:W3CDTF">2022-11-14T15:10:00Z</dcterms:created>
  <dcterms:modified xsi:type="dcterms:W3CDTF">2022-12-05T08:55:00Z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