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5ECF" w14:textId="0DCA00BC" w:rsidR="004C4BF2" w:rsidRPr="007952F0" w:rsidRDefault="00287475" w:rsidP="007952F0">
      <w:pPr>
        <w:pStyle w:val="xmsonormal"/>
        <w:jc w:val="center"/>
        <w:rPr>
          <w:rFonts w:asciiTheme="minorHAnsi" w:hAnsiTheme="minorHAnsi" w:cstheme="minorHAnsi"/>
          <w:color w:val="000000"/>
          <w:sz w:val="40"/>
          <w:szCs w:val="40"/>
        </w:rPr>
      </w:pPr>
      <w:r w:rsidRPr="007952F0">
        <w:rPr>
          <w:rFonts w:asciiTheme="minorHAnsi" w:hAnsiTheme="minorHAnsi" w:cstheme="minorHAnsi"/>
          <w:color w:val="000000"/>
          <w:sz w:val="40"/>
          <w:szCs w:val="40"/>
        </w:rPr>
        <w:t>Atelier</w:t>
      </w:r>
      <w:r w:rsidR="007952F0" w:rsidRPr="007952F0"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="007A4A9A">
        <w:rPr>
          <w:rFonts w:asciiTheme="minorHAnsi" w:hAnsiTheme="minorHAnsi" w:cstheme="minorHAnsi"/>
          <w:color w:val="000000"/>
          <w:sz w:val="40"/>
          <w:szCs w:val="40"/>
        </w:rPr>
        <w:t>9</w:t>
      </w:r>
      <w:r w:rsidR="007952F0" w:rsidRPr="007952F0">
        <w:rPr>
          <w:rFonts w:asciiTheme="minorHAnsi" w:hAnsiTheme="minorHAnsi" w:cstheme="minorHAnsi"/>
          <w:color w:val="000000"/>
          <w:sz w:val="40"/>
          <w:szCs w:val="40"/>
        </w:rPr>
        <w:t xml:space="preserve"> – Une sortie au théâtre ?</w:t>
      </w:r>
    </w:p>
    <w:p w14:paraId="672A6659" w14:textId="77777777" w:rsidR="00FE3F1E" w:rsidRPr="00FE3F1E" w:rsidRDefault="00FE3F1E" w:rsidP="00360C10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63191B47" w14:textId="741B5174" w:rsidR="005854EC" w:rsidRPr="00D52A53" w:rsidRDefault="00A52216" w:rsidP="00360C10">
      <w:pPr>
        <w:pStyle w:val="xmsonorma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Niveau d'enseignement </w:t>
      </w:r>
      <w:r w:rsidRPr="00D52A53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="009666E9" w:rsidRPr="007952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Maternelle / Primaire/ secondaire. </w:t>
      </w:r>
    </w:p>
    <w:p w14:paraId="0A37501D" w14:textId="77777777" w:rsidR="005854EC" w:rsidRPr="00D52A53" w:rsidRDefault="005854EC" w:rsidP="00360C10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07DD69BD" w14:textId="77777777" w:rsidR="007952F0" w:rsidRDefault="00A52216" w:rsidP="00360C10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  <w:r w:rsidRPr="00D52A53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Porte</w:t>
      </w:r>
      <w:r w:rsidR="00700639" w:rsidRPr="00D52A53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ur </w:t>
      </w:r>
      <w:r w:rsidRPr="00D52A53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du projet</w:t>
      </w:r>
      <w:r w:rsidR="00F513DE" w:rsidRPr="00D52A53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 :</w:t>
      </w:r>
      <w:r w:rsidR="00AF197E" w:rsidRPr="00D52A53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53DB4911" w14:textId="77777777" w:rsidR="007952F0" w:rsidRDefault="00AF197E" w:rsidP="00360C10">
      <w:pPr>
        <w:pStyle w:val="xmsonorma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52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Yannick </w:t>
      </w:r>
      <w:r w:rsidR="00CC41DB" w:rsidRPr="007952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Duret </w:t>
      </w:r>
      <w:r w:rsidRPr="007952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et </w:t>
      </w:r>
      <w:r w:rsidR="00700639" w:rsidRPr="007952F0">
        <w:rPr>
          <w:rFonts w:asciiTheme="minorHAnsi" w:hAnsiTheme="minorHAnsi" w:cstheme="minorHAnsi"/>
          <w:color w:val="000000" w:themeColor="text1"/>
          <w:sz w:val="24"/>
          <w:szCs w:val="24"/>
        </w:rPr>
        <w:t>Cécile</w:t>
      </w:r>
      <w:r w:rsidR="009C054C" w:rsidRPr="007952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Miche</w:t>
      </w:r>
      <w:r w:rsidR="00A134CC" w:rsidRPr="007952F0">
        <w:rPr>
          <w:rFonts w:asciiTheme="minorHAnsi" w:hAnsiTheme="minorHAnsi" w:cstheme="minorHAnsi"/>
          <w:color w:val="000000" w:themeColor="text1"/>
          <w:sz w:val="24"/>
          <w:szCs w:val="24"/>
        </w:rPr>
        <w:t>l</w:t>
      </w:r>
      <w:r w:rsidR="007952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 </w:t>
      </w:r>
      <w:r w:rsidR="009C054C" w:rsidRPr="007952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Théâtre National-</w:t>
      </w:r>
      <w:r w:rsidR="00CC41DB" w:rsidRPr="007952F0">
        <w:rPr>
          <w:rFonts w:asciiTheme="minorHAnsi" w:hAnsiTheme="minorHAnsi" w:cstheme="minorHAnsi"/>
          <w:color w:val="000000" w:themeColor="text1"/>
          <w:sz w:val="24"/>
          <w:szCs w:val="24"/>
        </w:rPr>
        <w:t>Relations avec les publics</w:t>
      </w:r>
    </w:p>
    <w:p w14:paraId="01461449" w14:textId="669EDBE9" w:rsidR="00360C10" w:rsidRPr="007952F0" w:rsidRDefault="009C054C" w:rsidP="00360C10">
      <w:pPr>
        <w:pStyle w:val="xmsonorma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52F0">
        <w:rPr>
          <w:rFonts w:asciiTheme="minorHAnsi" w:hAnsiTheme="minorHAnsi" w:cstheme="minorHAnsi"/>
          <w:color w:val="000000" w:themeColor="text1"/>
          <w:sz w:val="24"/>
          <w:szCs w:val="24"/>
        </w:rPr>
        <w:t>yduret@theatrenational.be</w:t>
      </w:r>
    </w:p>
    <w:p w14:paraId="7546DC63" w14:textId="62EA3388" w:rsidR="00360C10" w:rsidRPr="00D52A53" w:rsidRDefault="00360C10" w:rsidP="6A0BA38B">
      <w:pPr>
        <w:pStyle w:val="xmsonormal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5DAB6C7B" w14:textId="77777777" w:rsidR="00F66661" w:rsidRPr="00D52A53" w:rsidRDefault="00F66661" w:rsidP="00360C10">
      <w:pPr>
        <w:pStyle w:val="xmsonormal"/>
        <w:jc w:val="both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</w:pPr>
    </w:p>
    <w:p w14:paraId="60ACA8CF" w14:textId="402AB0B1" w:rsidR="00A52216" w:rsidRPr="00D52A53" w:rsidRDefault="00A52216" w:rsidP="00360C10">
      <w:pPr>
        <w:pStyle w:val="xmsonorma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2A53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Titre</w:t>
      </w:r>
      <w:r w:rsidR="001565A9" w:rsidRPr="00D52A53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de l’atelier</w:t>
      </w:r>
      <w:r w:rsidRPr="00D52A53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:</w:t>
      </w:r>
      <w:r w:rsidR="00AF197E" w:rsidRPr="00D52A53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A134CC" w:rsidRPr="007952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Une sortie au théâtre ? </w:t>
      </w:r>
      <w:r w:rsidR="007952F0">
        <w:rPr>
          <w:rFonts w:asciiTheme="minorHAnsi" w:hAnsiTheme="minorHAnsi" w:cstheme="minorHAnsi"/>
          <w:color w:val="000000" w:themeColor="text1"/>
          <w:sz w:val="24"/>
          <w:szCs w:val="24"/>
        </w:rPr>
        <w:t>C</w:t>
      </w:r>
      <w:r w:rsidR="00A134CC" w:rsidRPr="007952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omment cadrer, accompagner et poursuivre </w:t>
      </w:r>
      <w:r w:rsidR="009646D1" w:rsidRPr="007952F0">
        <w:rPr>
          <w:rFonts w:asciiTheme="minorHAnsi" w:hAnsiTheme="minorHAnsi" w:cstheme="minorHAnsi"/>
          <w:color w:val="000000" w:themeColor="text1"/>
          <w:sz w:val="24"/>
          <w:szCs w:val="24"/>
        </w:rPr>
        <w:t>en classe la traversée d’une expérience artistique.</w:t>
      </w:r>
      <w:r w:rsidR="009646D1" w:rsidRPr="00D52A53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02EB378F" w14:textId="77777777" w:rsidR="00A52216" w:rsidRPr="00D52A53" w:rsidRDefault="00A52216" w:rsidP="00360C10">
      <w:pPr>
        <w:pStyle w:val="xmsonorma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E1E7615" w14:textId="0FE1A21C" w:rsidR="00360C10" w:rsidRPr="007952F0" w:rsidRDefault="00A52216" w:rsidP="00360C10">
      <w:pPr>
        <w:pStyle w:val="xmsonormal"/>
        <w:jc w:val="both"/>
        <w:rPr>
          <w:rFonts w:asciiTheme="minorHAnsi" w:hAnsiTheme="minorHAnsi" w:cstheme="minorHAnsi"/>
          <w:color w:val="000000" w:themeColor="text1"/>
          <w:sz w:val="40"/>
          <w:szCs w:val="40"/>
        </w:rPr>
      </w:pPr>
      <w:r w:rsidRPr="00D52A53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Objectif poursuivi</w:t>
      </w:r>
      <w:r w:rsidR="004C4BF2" w:rsidRPr="00D52A53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ou intérêt de l’outil</w:t>
      </w:r>
      <w:r w:rsidR="00F513DE" w:rsidRPr="00D52A53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 :</w:t>
      </w:r>
      <w:r w:rsidR="007952F0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9C054C" w:rsidRPr="007952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Donner la capacité à </w:t>
      </w:r>
      <w:proofErr w:type="spellStart"/>
      <w:r w:rsidR="009C054C" w:rsidRPr="007952F0">
        <w:rPr>
          <w:rFonts w:asciiTheme="minorHAnsi" w:hAnsiTheme="minorHAnsi" w:cstheme="minorHAnsi"/>
          <w:color w:val="000000" w:themeColor="text1"/>
          <w:sz w:val="24"/>
          <w:szCs w:val="24"/>
        </w:rPr>
        <w:t>chacun.e</w:t>
      </w:r>
      <w:proofErr w:type="spellEnd"/>
      <w:r w:rsidR="009C054C" w:rsidRPr="007952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d’oser des possibles ateliers artistiques avec son groupe classe avant et/ou après une sortie au théâtre</w:t>
      </w:r>
      <w:r w:rsidR="0095367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9C054C" w:rsidRPr="007952F0">
        <w:rPr>
          <w:rFonts w:asciiTheme="minorHAnsi" w:hAnsiTheme="minorHAnsi" w:cstheme="minorHAnsi"/>
          <w:color w:val="000000" w:themeColor="text1"/>
          <w:sz w:val="40"/>
          <w:szCs w:val="40"/>
        </w:rPr>
        <w:t xml:space="preserve"> </w:t>
      </w:r>
      <w:r w:rsidR="00F26394" w:rsidRPr="007952F0">
        <w:rPr>
          <w:rFonts w:asciiTheme="minorHAnsi" w:hAnsiTheme="minorHAnsi" w:cstheme="minorHAnsi"/>
          <w:color w:val="000000" w:themeColor="text1"/>
          <w:sz w:val="40"/>
          <w:szCs w:val="40"/>
        </w:rPr>
        <w:t xml:space="preserve"> </w:t>
      </w:r>
    </w:p>
    <w:p w14:paraId="6A05A809" w14:textId="77777777" w:rsidR="00A52216" w:rsidRPr="00FE3F1E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6A63272" w14:textId="1D5115B3" w:rsidR="00164995" w:rsidRDefault="001565A9" w:rsidP="00360C10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E3F1E">
        <w:rPr>
          <w:rFonts w:cstheme="minorHAnsi"/>
          <w:b/>
          <w:bCs/>
          <w:i/>
          <w:iCs/>
          <w:sz w:val="24"/>
          <w:szCs w:val="24"/>
        </w:rPr>
        <w:t>Descriptif</w:t>
      </w:r>
      <w:r w:rsidR="005854EC">
        <w:rPr>
          <w:rFonts w:cstheme="minorHAnsi"/>
          <w:b/>
          <w:bCs/>
          <w:i/>
          <w:iCs/>
          <w:sz w:val="24"/>
          <w:szCs w:val="24"/>
        </w:rPr>
        <w:t xml:space="preserve"> de l’outil/la pratique/le dispositif</w:t>
      </w:r>
      <w:r w:rsidR="00164995" w:rsidRPr="00FE3F1E">
        <w:rPr>
          <w:rFonts w:cstheme="minorHAnsi"/>
          <w:b/>
          <w:bCs/>
          <w:i/>
          <w:iCs/>
          <w:sz w:val="24"/>
          <w:szCs w:val="24"/>
        </w:rPr>
        <w:t> :</w:t>
      </w:r>
    </w:p>
    <w:p w14:paraId="34664289" w14:textId="52134102" w:rsidR="009C054C" w:rsidRDefault="009C054C" w:rsidP="00360C10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47B1CF41" w14:textId="1AAF3F0A" w:rsidR="009C054C" w:rsidRPr="007952F0" w:rsidRDefault="009C054C" w:rsidP="00360C1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eastAsia="fr-BE"/>
        </w:rPr>
      </w:pPr>
      <w:r w:rsidRPr="007952F0">
        <w:rPr>
          <w:rFonts w:cstheme="minorHAnsi"/>
          <w:color w:val="000000" w:themeColor="text1"/>
          <w:sz w:val="24"/>
          <w:szCs w:val="24"/>
          <w:lang w:eastAsia="fr-BE"/>
        </w:rPr>
        <w:t>Nous prendrons comme</w:t>
      </w:r>
      <w:r w:rsidR="00996A02" w:rsidRPr="007952F0">
        <w:rPr>
          <w:rFonts w:cstheme="minorHAnsi"/>
          <w:color w:val="000000" w:themeColor="text1"/>
          <w:sz w:val="24"/>
          <w:szCs w:val="24"/>
          <w:lang w:eastAsia="fr-BE"/>
        </w:rPr>
        <w:t xml:space="preserve"> </w:t>
      </w:r>
      <w:r w:rsidRPr="007952F0">
        <w:rPr>
          <w:rFonts w:cstheme="minorHAnsi"/>
          <w:color w:val="000000" w:themeColor="text1"/>
          <w:sz w:val="24"/>
          <w:szCs w:val="24"/>
          <w:lang w:eastAsia="fr-BE"/>
        </w:rPr>
        <w:t xml:space="preserve">terrain d’application </w:t>
      </w:r>
      <w:r w:rsidR="00996A02" w:rsidRPr="007952F0">
        <w:rPr>
          <w:rFonts w:cstheme="minorHAnsi"/>
          <w:color w:val="000000" w:themeColor="text1"/>
          <w:sz w:val="24"/>
          <w:szCs w:val="24"/>
          <w:lang w:eastAsia="fr-BE"/>
        </w:rPr>
        <w:t>le</w:t>
      </w:r>
      <w:r w:rsidRPr="007952F0">
        <w:rPr>
          <w:rFonts w:cstheme="minorHAnsi"/>
          <w:color w:val="000000" w:themeColor="text1"/>
          <w:sz w:val="24"/>
          <w:szCs w:val="24"/>
          <w:lang w:eastAsia="fr-BE"/>
        </w:rPr>
        <w:t xml:space="preserve"> spectacle</w:t>
      </w:r>
      <w:r w:rsidR="00996A02" w:rsidRPr="007952F0">
        <w:rPr>
          <w:rFonts w:cstheme="minorHAnsi"/>
          <w:color w:val="000000" w:themeColor="text1"/>
          <w:sz w:val="24"/>
          <w:szCs w:val="24"/>
          <w:lang w:eastAsia="fr-BE"/>
        </w:rPr>
        <w:t xml:space="preserve"> </w:t>
      </w:r>
      <w:r w:rsidRPr="007952F0">
        <w:rPr>
          <w:rFonts w:cstheme="minorHAnsi"/>
          <w:color w:val="000000" w:themeColor="text1"/>
          <w:sz w:val="24"/>
          <w:szCs w:val="24"/>
          <w:lang w:eastAsia="fr-BE"/>
        </w:rPr>
        <w:t xml:space="preserve">présenté au National </w:t>
      </w:r>
      <w:r w:rsidR="00996A02" w:rsidRPr="007952F0">
        <w:rPr>
          <w:rFonts w:cstheme="minorHAnsi"/>
          <w:color w:val="000000" w:themeColor="text1"/>
          <w:sz w:val="24"/>
          <w:szCs w:val="24"/>
          <w:lang w:eastAsia="fr-BE"/>
        </w:rPr>
        <w:t xml:space="preserve">en février 2023 </w:t>
      </w:r>
      <w:r w:rsidRPr="007952F0">
        <w:rPr>
          <w:rFonts w:cstheme="minorHAnsi"/>
          <w:color w:val="000000" w:themeColor="text1"/>
          <w:sz w:val="24"/>
          <w:szCs w:val="24"/>
          <w:lang w:eastAsia="fr-BE"/>
        </w:rPr>
        <w:t>« L’après-midi d’un Fo</w:t>
      </w:r>
      <w:r w:rsidR="00996A02" w:rsidRPr="007952F0">
        <w:rPr>
          <w:rFonts w:cstheme="minorHAnsi"/>
          <w:color w:val="000000" w:themeColor="text1"/>
          <w:sz w:val="24"/>
          <w:szCs w:val="24"/>
          <w:lang w:eastAsia="fr-BE"/>
        </w:rPr>
        <w:t>ehn</w:t>
      </w:r>
      <w:r w:rsidRPr="007952F0">
        <w:rPr>
          <w:rFonts w:cstheme="minorHAnsi"/>
          <w:color w:val="000000" w:themeColor="text1"/>
          <w:sz w:val="24"/>
          <w:szCs w:val="24"/>
          <w:lang w:eastAsia="fr-BE"/>
        </w:rPr>
        <w:t xml:space="preserve"> » de </w:t>
      </w:r>
      <w:proofErr w:type="spellStart"/>
      <w:r w:rsidRPr="007952F0">
        <w:rPr>
          <w:rFonts w:cstheme="minorHAnsi"/>
          <w:color w:val="000000" w:themeColor="text1"/>
          <w:sz w:val="24"/>
          <w:szCs w:val="24"/>
          <w:lang w:eastAsia="fr-BE"/>
        </w:rPr>
        <w:t>Phia</w:t>
      </w:r>
      <w:proofErr w:type="spellEnd"/>
      <w:r w:rsidRPr="007952F0">
        <w:rPr>
          <w:rFonts w:cstheme="minorHAnsi"/>
          <w:color w:val="000000" w:themeColor="text1"/>
          <w:sz w:val="24"/>
          <w:szCs w:val="24"/>
          <w:lang w:eastAsia="fr-BE"/>
        </w:rPr>
        <w:t xml:space="preserve"> Ménard</w:t>
      </w:r>
      <w:r w:rsidR="00996A02" w:rsidRPr="007952F0">
        <w:rPr>
          <w:rFonts w:cstheme="minorHAnsi"/>
          <w:color w:val="000000" w:themeColor="text1"/>
          <w:sz w:val="24"/>
          <w:szCs w:val="24"/>
          <w:lang w:eastAsia="fr-BE"/>
        </w:rPr>
        <w:t>/ compagnie Non Nova</w:t>
      </w:r>
      <w:r w:rsidR="00DA0A13" w:rsidRPr="007952F0">
        <w:rPr>
          <w:rFonts w:cstheme="minorHAnsi"/>
          <w:color w:val="000000" w:themeColor="text1"/>
          <w:sz w:val="24"/>
          <w:szCs w:val="24"/>
          <w:lang w:eastAsia="fr-BE"/>
        </w:rPr>
        <w:t xml:space="preserve">. </w:t>
      </w:r>
    </w:p>
    <w:p w14:paraId="22967520" w14:textId="7A794B03" w:rsidR="009C054C" w:rsidRPr="007952F0" w:rsidRDefault="009C054C" w:rsidP="00360C1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eastAsia="fr-BE"/>
        </w:rPr>
      </w:pPr>
      <w:r w:rsidRPr="007952F0">
        <w:rPr>
          <w:rFonts w:cstheme="minorHAnsi"/>
          <w:color w:val="000000" w:themeColor="text1"/>
          <w:sz w:val="24"/>
          <w:szCs w:val="24"/>
          <w:lang w:eastAsia="fr-BE"/>
        </w:rPr>
        <w:t>Ce spec</w:t>
      </w:r>
      <w:r w:rsidR="00996A02" w:rsidRPr="007952F0">
        <w:rPr>
          <w:rFonts w:cstheme="minorHAnsi"/>
          <w:color w:val="000000" w:themeColor="text1"/>
          <w:sz w:val="24"/>
          <w:szCs w:val="24"/>
          <w:lang w:eastAsia="fr-BE"/>
        </w:rPr>
        <w:t>tacle</w:t>
      </w:r>
      <w:r w:rsidR="00CC41DB" w:rsidRPr="007952F0">
        <w:rPr>
          <w:rFonts w:cstheme="minorHAnsi"/>
          <w:color w:val="000000" w:themeColor="text1"/>
          <w:sz w:val="24"/>
          <w:szCs w:val="24"/>
          <w:lang w:eastAsia="fr-BE"/>
        </w:rPr>
        <w:t>-</w:t>
      </w:r>
      <w:r w:rsidR="00996A02" w:rsidRPr="007952F0">
        <w:rPr>
          <w:rFonts w:cstheme="minorHAnsi"/>
          <w:color w:val="000000" w:themeColor="text1"/>
          <w:sz w:val="24"/>
          <w:szCs w:val="24"/>
          <w:lang w:eastAsia="fr-BE"/>
        </w:rPr>
        <w:t xml:space="preserve"> performance</w:t>
      </w:r>
      <w:r w:rsidRPr="007952F0">
        <w:rPr>
          <w:rFonts w:cstheme="minorHAnsi"/>
          <w:color w:val="000000" w:themeColor="text1"/>
          <w:sz w:val="24"/>
          <w:szCs w:val="24"/>
          <w:lang w:eastAsia="fr-BE"/>
        </w:rPr>
        <w:t xml:space="preserve"> </w:t>
      </w:r>
      <w:r w:rsidR="00996A02" w:rsidRPr="007952F0">
        <w:rPr>
          <w:rFonts w:cstheme="minorHAnsi"/>
          <w:color w:val="000000" w:themeColor="text1"/>
          <w:sz w:val="24"/>
          <w:szCs w:val="24"/>
          <w:lang w:eastAsia="fr-BE"/>
        </w:rPr>
        <w:t>s’adresse au</w:t>
      </w:r>
      <w:r w:rsidR="00DA0A13" w:rsidRPr="007952F0">
        <w:rPr>
          <w:rFonts w:cstheme="minorHAnsi"/>
          <w:color w:val="000000" w:themeColor="text1"/>
          <w:sz w:val="24"/>
          <w:szCs w:val="24"/>
          <w:lang w:eastAsia="fr-BE"/>
        </w:rPr>
        <w:t>ssi bien aux enfants à partir de 3 ans qu’aux ado</w:t>
      </w:r>
      <w:r w:rsidR="009646D1" w:rsidRPr="007952F0">
        <w:rPr>
          <w:rFonts w:cstheme="minorHAnsi"/>
          <w:color w:val="000000" w:themeColor="text1"/>
          <w:sz w:val="24"/>
          <w:szCs w:val="24"/>
          <w:lang w:eastAsia="fr-BE"/>
        </w:rPr>
        <w:t xml:space="preserve">s. </w:t>
      </w:r>
    </w:p>
    <w:p w14:paraId="2A86D797" w14:textId="1A3FAE53" w:rsidR="00DA0A13" w:rsidRPr="007952F0" w:rsidRDefault="00DA0A13" w:rsidP="00360C1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eastAsia="fr-BE"/>
        </w:rPr>
      </w:pPr>
      <w:r w:rsidRPr="007952F0">
        <w:rPr>
          <w:rFonts w:cstheme="minorHAnsi"/>
          <w:color w:val="000000" w:themeColor="text1"/>
          <w:sz w:val="24"/>
          <w:szCs w:val="24"/>
          <w:lang w:eastAsia="fr-BE"/>
        </w:rPr>
        <w:t>C’est une œuvre singulière, proche des arts plastiques et de la performance dans son dispositif et extrêmement  poétique et « magique »</w:t>
      </w:r>
      <w:r w:rsidR="00CC41DB" w:rsidRPr="007952F0">
        <w:rPr>
          <w:rFonts w:cstheme="minorHAnsi"/>
          <w:color w:val="000000" w:themeColor="text1"/>
          <w:sz w:val="24"/>
          <w:szCs w:val="24"/>
          <w:lang w:eastAsia="fr-BE"/>
        </w:rPr>
        <w:t>.</w:t>
      </w:r>
    </w:p>
    <w:p w14:paraId="2F0D4C01" w14:textId="180F5FED" w:rsidR="00DA0A13" w:rsidRPr="007952F0" w:rsidRDefault="00DA0A13" w:rsidP="00360C1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eastAsia="fr-BE"/>
        </w:rPr>
      </w:pPr>
      <w:r w:rsidRPr="007952F0">
        <w:rPr>
          <w:rFonts w:cstheme="minorHAnsi"/>
          <w:color w:val="000000" w:themeColor="text1"/>
          <w:sz w:val="24"/>
          <w:szCs w:val="24"/>
          <w:lang w:eastAsia="fr-BE"/>
        </w:rPr>
        <w:t>Au départ</w:t>
      </w:r>
      <w:r w:rsidR="00CC41DB" w:rsidRPr="007952F0">
        <w:rPr>
          <w:rFonts w:cstheme="minorHAnsi"/>
          <w:color w:val="000000" w:themeColor="text1"/>
          <w:sz w:val="24"/>
          <w:szCs w:val="24"/>
          <w:lang w:eastAsia="fr-BE"/>
        </w:rPr>
        <w:t>,</w:t>
      </w:r>
      <w:r w:rsidRPr="007952F0">
        <w:rPr>
          <w:rFonts w:cstheme="minorHAnsi"/>
          <w:color w:val="000000" w:themeColor="text1"/>
          <w:sz w:val="24"/>
          <w:szCs w:val="24"/>
          <w:lang w:eastAsia="fr-BE"/>
        </w:rPr>
        <w:t xml:space="preserve"> des sacs plastiques, des ciseaux, du papier collant et quelques ventilateurs. </w:t>
      </w:r>
    </w:p>
    <w:p w14:paraId="66984952" w14:textId="2483F0E8" w:rsidR="00DA0A13" w:rsidRPr="007952F0" w:rsidRDefault="00DA0A13" w:rsidP="00360C1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eastAsia="fr-BE"/>
        </w:rPr>
      </w:pPr>
      <w:r w:rsidRPr="007952F0">
        <w:rPr>
          <w:rFonts w:cstheme="minorHAnsi"/>
          <w:color w:val="000000" w:themeColor="text1"/>
          <w:sz w:val="24"/>
          <w:szCs w:val="24"/>
          <w:lang w:eastAsia="fr-BE"/>
        </w:rPr>
        <w:t>Nous en visionnerons quelques extraits.</w:t>
      </w:r>
    </w:p>
    <w:p w14:paraId="33DF8D0C" w14:textId="1B03A044" w:rsidR="00DA0A13" w:rsidRPr="007952F0" w:rsidRDefault="00DA0A13" w:rsidP="00360C1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eastAsia="fr-BE"/>
        </w:rPr>
      </w:pPr>
      <w:r w:rsidRPr="007952F0">
        <w:rPr>
          <w:rFonts w:cstheme="minorHAnsi"/>
          <w:color w:val="000000" w:themeColor="text1"/>
          <w:sz w:val="24"/>
          <w:szCs w:val="24"/>
          <w:lang w:eastAsia="fr-BE"/>
        </w:rPr>
        <w:t xml:space="preserve">Assister à un spectacle jeune public, expérimenter quelques activités à mener en amont ou après la représentation, imaginer des </w:t>
      </w:r>
      <w:r w:rsidR="00A134CC" w:rsidRPr="007952F0">
        <w:rPr>
          <w:rFonts w:cstheme="minorHAnsi"/>
          <w:color w:val="000000" w:themeColor="text1"/>
          <w:sz w:val="24"/>
          <w:szCs w:val="24"/>
          <w:lang w:eastAsia="fr-BE"/>
        </w:rPr>
        <w:t>transpositions</w:t>
      </w:r>
      <w:r w:rsidRPr="007952F0">
        <w:rPr>
          <w:rFonts w:cstheme="minorHAnsi"/>
          <w:color w:val="000000" w:themeColor="text1"/>
          <w:sz w:val="24"/>
          <w:szCs w:val="24"/>
          <w:lang w:eastAsia="fr-BE"/>
        </w:rPr>
        <w:t xml:space="preserve"> didactiques en fonction de l’âge ou de la </w:t>
      </w:r>
      <w:r w:rsidR="00A134CC" w:rsidRPr="007952F0">
        <w:rPr>
          <w:rFonts w:cstheme="minorHAnsi"/>
          <w:color w:val="000000" w:themeColor="text1"/>
          <w:sz w:val="24"/>
          <w:szCs w:val="24"/>
          <w:lang w:eastAsia="fr-BE"/>
        </w:rPr>
        <w:t>spécificité</w:t>
      </w:r>
      <w:r w:rsidRPr="007952F0">
        <w:rPr>
          <w:rFonts w:cstheme="minorHAnsi"/>
          <w:color w:val="000000" w:themeColor="text1"/>
          <w:sz w:val="24"/>
          <w:szCs w:val="24"/>
          <w:lang w:eastAsia="fr-BE"/>
        </w:rPr>
        <w:t xml:space="preserve"> de </w:t>
      </w:r>
      <w:r w:rsidR="00CC41DB" w:rsidRPr="007952F0">
        <w:rPr>
          <w:rFonts w:cstheme="minorHAnsi"/>
          <w:color w:val="000000" w:themeColor="text1"/>
          <w:sz w:val="24"/>
          <w:szCs w:val="24"/>
          <w:lang w:eastAsia="fr-BE"/>
        </w:rPr>
        <w:t>la</w:t>
      </w:r>
      <w:r w:rsidRPr="007952F0">
        <w:rPr>
          <w:rFonts w:cstheme="minorHAnsi"/>
          <w:color w:val="000000" w:themeColor="text1"/>
          <w:sz w:val="24"/>
          <w:szCs w:val="24"/>
          <w:lang w:eastAsia="fr-BE"/>
        </w:rPr>
        <w:t xml:space="preserve"> classe</w:t>
      </w:r>
      <w:r w:rsidR="00CC41DB" w:rsidRPr="007952F0">
        <w:rPr>
          <w:rFonts w:cstheme="minorHAnsi"/>
          <w:color w:val="000000" w:themeColor="text1"/>
          <w:sz w:val="24"/>
          <w:szCs w:val="24"/>
          <w:lang w:eastAsia="fr-BE"/>
        </w:rPr>
        <w:t>,</w:t>
      </w:r>
      <w:r w:rsidR="00A134CC" w:rsidRPr="007952F0">
        <w:rPr>
          <w:rFonts w:cstheme="minorHAnsi"/>
          <w:color w:val="000000" w:themeColor="text1"/>
          <w:sz w:val="24"/>
          <w:szCs w:val="24"/>
          <w:lang w:eastAsia="fr-BE"/>
        </w:rPr>
        <w:t xml:space="preserve"> voici un peu le cadre de l’atelier.</w:t>
      </w:r>
    </w:p>
    <w:p w14:paraId="51F83AEE" w14:textId="20F7A64F" w:rsidR="00A134CC" w:rsidRPr="007952F0" w:rsidRDefault="00A134CC" w:rsidP="00360C1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eastAsia="fr-BE"/>
        </w:rPr>
      </w:pPr>
      <w:r w:rsidRPr="007952F0">
        <w:rPr>
          <w:rFonts w:cstheme="minorHAnsi"/>
          <w:color w:val="000000" w:themeColor="text1"/>
          <w:sz w:val="24"/>
          <w:szCs w:val="24"/>
          <w:lang w:eastAsia="fr-BE"/>
        </w:rPr>
        <w:t xml:space="preserve">Après une </w:t>
      </w:r>
      <w:r w:rsidR="009646D1" w:rsidRPr="007952F0">
        <w:rPr>
          <w:rFonts w:cstheme="minorHAnsi"/>
          <w:color w:val="000000" w:themeColor="text1"/>
          <w:sz w:val="24"/>
          <w:szCs w:val="24"/>
          <w:lang w:eastAsia="fr-BE"/>
        </w:rPr>
        <w:t>courte</w:t>
      </w:r>
      <w:r w:rsidRPr="007952F0">
        <w:rPr>
          <w:rFonts w:cstheme="minorHAnsi"/>
          <w:color w:val="000000" w:themeColor="text1"/>
          <w:sz w:val="24"/>
          <w:szCs w:val="24"/>
          <w:lang w:eastAsia="fr-BE"/>
        </w:rPr>
        <w:t xml:space="preserve"> introduction musicale et historique autour de Debussy et de « l’après-midi d’un Faune »</w:t>
      </w:r>
      <w:r w:rsidR="00CC41DB" w:rsidRPr="007952F0">
        <w:rPr>
          <w:rFonts w:cstheme="minorHAnsi"/>
          <w:color w:val="000000" w:themeColor="text1"/>
          <w:sz w:val="24"/>
          <w:szCs w:val="24"/>
          <w:lang w:eastAsia="fr-BE"/>
        </w:rPr>
        <w:t>, n</w:t>
      </w:r>
      <w:r w:rsidRPr="007952F0">
        <w:rPr>
          <w:rFonts w:cstheme="minorHAnsi"/>
          <w:color w:val="000000" w:themeColor="text1"/>
          <w:sz w:val="24"/>
          <w:szCs w:val="24"/>
          <w:lang w:eastAsia="fr-BE"/>
        </w:rPr>
        <w:t xml:space="preserve">ous proposerons des possibles poursuites autour de cette œuvre : atelier mouvement autour du vent, impros et écriture autour des différents vents, </w:t>
      </w:r>
      <w:r w:rsidR="009677D5" w:rsidRPr="007952F0">
        <w:rPr>
          <w:rFonts w:cstheme="minorHAnsi"/>
          <w:color w:val="000000" w:themeColor="text1"/>
          <w:sz w:val="24"/>
          <w:szCs w:val="24"/>
          <w:lang w:eastAsia="fr-BE"/>
        </w:rPr>
        <w:t xml:space="preserve">aborder l’image du faune à travers la mythologie, construire des créatures fabuleuses, jouer avec ces </w:t>
      </w:r>
      <w:r w:rsidRPr="007952F0">
        <w:rPr>
          <w:rFonts w:cstheme="minorHAnsi"/>
          <w:color w:val="000000" w:themeColor="text1"/>
          <w:sz w:val="24"/>
          <w:szCs w:val="24"/>
          <w:lang w:eastAsia="fr-BE"/>
        </w:rPr>
        <w:t xml:space="preserve">marionnettes/ théâtre d’objets… </w:t>
      </w:r>
    </w:p>
    <w:p w14:paraId="3EB40C10" w14:textId="5A29BEC3" w:rsidR="00A134CC" w:rsidRPr="007952F0" w:rsidRDefault="009677D5" w:rsidP="00360C1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eastAsia="fr-BE"/>
        </w:rPr>
      </w:pPr>
      <w:r w:rsidRPr="007952F0">
        <w:rPr>
          <w:rFonts w:cstheme="minorHAnsi"/>
          <w:color w:val="000000" w:themeColor="text1"/>
          <w:sz w:val="24"/>
          <w:szCs w:val="24"/>
          <w:lang w:eastAsia="fr-BE"/>
        </w:rPr>
        <w:t>D</w:t>
      </w:r>
      <w:r w:rsidR="00A134CC" w:rsidRPr="007952F0">
        <w:rPr>
          <w:rFonts w:cstheme="minorHAnsi"/>
          <w:color w:val="000000" w:themeColor="text1"/>
          <w:sz w:val="24"/>
          <w:szCs w:val="24"/>
          <w:lang w:eastAsia="fr-BE"/>
        </w:rPr>
        <w:t xml:space="preserve">iscussion avec les participants </w:t>
      </w:r>
      <w:r w:rsidRPr="007952F0">
        <w:rPr>
          <w:rFonts w:cstheme="minorHAnsi"/>
          <w:color w:val="000000" w:themeColor="text1"/>
          <w:sz w:val="24"/>
          <w:szCs w:val="24"/>
          <w:lang w:eastAsia="fr-BE"/>
        </w:rPr>
        <w:t xml:space="preserve">sur </w:t>
      </w:r>
      <w:r w:rsidR="00A134CC" w:rsidRPr="007952F0">
        <w:rPr>
          <w:rFonts w:cstheme="minorHAnsi"/>
          <w:color w:val="000000" w:themeColor="text1"/>
          <w:sz w:val="24"/>
          <w:szCs w:val="24"/>
          <w:lang w:eastAsia="fr-BE"/>
        </w:rPr>
        <w:t>d’autres outils à oser mettre en pratique en classe et identifier les enjeux et les modalités possibles de l’éveil artistique et culturel dans les milieux d’accueil.</w:t>
      </w:r>
    </w:p>
    <w:p w14:paraId="72A3D3EC" w14:textId="77777777" w:rsidR="00360C10" w:rsidRPr="005854EC" w:rsidRDefault="00360C10" w:rsidP="00360C10">
      <w:pPr>
        <w:spacing w:after="0" w:line="240" w:lineRule="auto"/>
        <w:rPr>
          <w:rFonts w:cstheme="minorHAnsi"/>
          <w:sz w:val="24"/>
          <w:szCs w:val="24"/>
        </w:rPr>
      </w:pPr>
    </w:p>
    <w:p w14:paraId="651E85DA" w14:textId="687E21D9" w:rsidR="00F513DE" w:rsidRPr="00FE3F1E" w:rsidRDefault="00F513DE" w:rsidP="7F9460D0">
      <w:pPr>
        <w:spacing w:line="240" w:lineRule="auto"/>
        <w:rPr>
          <w:sz w:val="24"/>
          <w:szCs w:val="24"/>
        </w:rPr>
      </w:pPr>
    </w:p>
    <w:sectPr w:rsidR="00F513DE" w:rsidRPr="00FE3F1E" w:rsidSect="00397009">
      <w:pgSz w:w="11906" w:h="16838"/>
      <w:pgMar w:top="8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CDB0" w14:textId="77777777" w:rsidR="00085DA8" w:rsidRDefault="00085DA8" w:rsidP="00397009">
      <w:pPr>
        <w:spacing w:after="0" w:line="240" w:lineRule="auto"/>
      </w:pPr>
      <w:r>
        <w:separator/>
      </w:r>
    </w:p>
  </w:endnote>
  <w:endnote w:type="continuationSeparator" w:id="0">
    <w:p w14:paraId="007D46C9" w14:textId="77777777" w:rsidR="00085DA8" w:rsidRDefault="00085DA8" w:rsidP="0039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84CF" w14:textId="77777777" w:rsidR="00085DA8" w:rsidRDefault="00085DA8" w:rsidP="00397009">
      <w:pPr>
        <w:spacing w:after="0" w:line="240" w:lineRule="auto"/>
      </w:pPr>
      <w:r>
        <w:separator/>
      </w:r>
    </w:p>
  </w:footnote>
  <w:footnote w:type="continuationSeparator" w:id="0">
    <w:p w14:paraId="206177D9" w14:textId="77777777" w:rsidR="00085DA8" w:rsidRDefault="00085DA8" w:rsidP="00397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E73DA"/>
    <w:multiLevelType w:val="hybridMultilevel"/>
    <w:tmpl w:val="F6F01782"/>
    <w:lvl w:ilvl="0" w:tplc="75523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50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16"/>
    <w:rsid w:val="00011CBB"/>
    <w:rsid w:val="0006182B"/>
    <w:rsid w:val="00084559"/>
    <w:rsid w:val="00085DA8"/>
    <w:rsid w:val="000A2F6A"/>
    <w:rsid w:val="001565A9"/>
    <w:rsid w:val="00164995"/>
    <w:rsid w:val="001C0DA1"/>
    <w:rsid w:val="001D244D"/>
    <w:rsid w:val="00230D9D"/>
    <w:rsid w:val="00287475"/>
    <w:rsid w:val="00305764"/>
    <w:rsid w:val="00360C10"/>
    <w:rsid w:val="00397009"/>
    <w:rsid w:val="003F7761"/>
    <w:rsid w:val="004279C1"/>
    <w:rsid w:val="00457F1B"/>
    <w:rsid w:val="004C4BF2"/>
    <w:rsid w:val="00537338"/>
    <w:rsid w:val="005854EC"/>
    <w:rsid w:val="005B32FC"/>
    <w:rsid w:val="00601A2C"/>
    <w:rsid w:val="00637402"/>
    <w:rsid w:val="0067500E"/>
    <w:rsid w:val="0068465E"/>
    <w:rsid w:val="006A19A3"/>
    <w:rsid w:val="006D45F4"/>
    <w:rsid w:val="00700639"/>
    <w:rsid w:val="00792938"/>
    <w:rsid w:val="007952F0"/>
    <w:rsid w:val="007A4A9A"/>
    <w:rsid w:val="0095367B"/>
    <w:rsid w:val="009646D1"/>
    <w:rsid w:val="009666E9"/>
    <w:rsid w:val="009677D5"/>
    <w:rsid w:val="00996A02"/>
    <w:rsid w:val="009B39A2"/>
    <w:rsid w:val="009C054C"/>
    <w:rsid w:val="009F0B07"/>
    <w:rsid w:val="00A134CC"/>
    <w:rsid w:val="00A50E77"/>
    <w:rsid w:val="00A52216"/>
    <w:rsid w:val="00AF197E"/>
    <w:rsid w:val="00B240F0"/>
    <w:rsid w:val="00BB47D8"/>
    <w:rsid w:val="00C154BB"/>
    <w:rsid w:val="00C30AA9"/>
    <w:rsid w:val="00C75DB8"/>
    <w:rsid w:val="00C9459A"/>
    <w:rsid w:val="00CC41DB"/>
    <w:rsid w:val="00D045F2"/>
    <w:rsid w:val="00D0506E"/>
    <w:rsid w:val="00D52A53"/>
    <w:rsid w:val="00DA0A13"/>
    <w:rsid w:val="00DF1A8C"/>
    <w:rsid w:val="00E35C4B"/>
    <w:rsid w:val="00E45858"/>
    <w:rsid w:val="00E72EE7"/>
    <w:rsid w:val="00ED54B5"/>
    <w:rsid w:val="00F26394"/>
    <w:rsid w:val="00F31414"/>
    <w:rsid w:val="00F513DE"/>
    <w:rsid w:val="00F66661"/>
    <w:rsid w:val="00F868CD"/>
    <w:rsid w:val="00FE3F1E"/>
    <w:rsid w:val="361F7F4D"/>
    <w:rsid w:val="6A0BA38B"/>
    <w:rsid w:val="7F94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D605D"/>
  <w15:docId w15:val="{5B762C75-483B-4E2B-BAF2-C01610ED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52216"/>
    <w:pPr>
      <w:spacing w:after="0" w:line="240" w:lineRule="auto"/>
    </w:pPr>
    <w:rPr>
      <w:rFonts w:ascii="Calibri" w:hAnsi="Calibri" w:cs="Calibri"/>
      <w:lang w:eastAsia="fr-BE"/>
    </w:rPr>
  </w:style>
  <w:style w:type="paragraph" w:styleId="NormalWeb">
    <w:name w:val="Normal (Web)"/>
    <w:basedOn w:val="Normal"/>
    <w:uiPriority w:val="99"/>
    <w:unhideWhenUsed/>
    <w:rsid w:val="00A52216"/>
    <w:pPr>
      <w:spacing w:after="0" w:line="240" w:lineRule="auto"/>
    </w:pPr>
    <w:rPr>
      <w:rFonts w:ascii="Calibri" w:hAnsi="Calibri" w:cs="Calibri"/>
      <w:lang w:eastAsia="fr-BE"/>
    </w:rPr>
  </w:style>
  <w:style w:type="character" w:styleId="Lienhypertexte">
    <w:name w:val="Hyperlink"/>
    <w:basedOn w:val="Policepardfaut"/>
    <w:uiPriority w:val="99"/>
    <w:unhideWhenUsed/>
    <w:rsid w:val="00F513D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513DE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50E7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FE3F1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66661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3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009"/>
  </w:style>
  <w:style w:type="paragraph" w:styleId="Pieddepage">
    <w:name w:val="footer"/>
    <w:basedOn w:val="Normal"/>
    <w:link w:val="PieddepageCar"/>
    <w:uiPriority w:val="99"/>
    <w:unhideWhenUsed/>
    <w:rsid w:val="003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9733289E31D4AB716E3BCA309BC28" ma:contentTypeVersion="16" ma:contentTypeDescription="Crée un document." ma:contentTypeScope="" ma:versionID="7ed35d1acf287cef0947af08db070b5d">
  <xsd:schema xmlns:xsd="http://www.w3.org/2001/XMLSchema" xmlns:xs="http://www.w3.org/2001/XMLSchema" xmlns:p="http://schemas.microsoft.com/office/2006/metadata/properties" xmlns:ns2="e17db3f9-c709-4416-bf32-c1ed3f4b177c" xmlns:ns3="988e1c72-02ae-4415-ae8e-7804640acb9b" targetNamespace="http://schemas.microsoft.com/office/2006/metadata/properties" ma:root="true" ma:fieldsID="1e2c2782e19734f6d38b2e9f284b3855" ns2:_="" ns3:_="">
    <xsd:import namespace="e17db3f9-c709-4416-bf32-c1ed3f4b177c"/>
    <xsd:import namespace="988e1c72-02ae-4415-ae8e-7804640ac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db3f9-c709-4416-bf32-c1ed3f4b1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0cc4f7b-fb58-4b0d-9355-c3c3c174b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1c72-02ae-4415-ae8e-7804640ac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957f4f-bfa2-420a-b70d-e3cfea6dd482}" ma:internalName="TaxCatchAll" ma:showField="CatchAllData" ma:web="988e1c72-02ae-4415-ae8e-7804640ac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8e1c72-02ae-4415-ae8e-7804640acb9b" xsi:nil="true"/>
    <lcf76f155ced4ddcb4097134ff3c332f xmlns="e17db3f9-c709-4416-bf32-c1ed3f4b17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404600-D9FF-4C60-90BF-C33FF90C6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db3f9-c709-4416-bf32-c1ed3f4b177c"/>
    <ds:schemaRef ds:uri="988e1c72-02ae-4415-ae8e-7804640ac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C1D6B-27DB-45BA-A5A0-B11D5CA46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4E32-4323-4710-883F-0AC0B2E6539B}">
  <ds:schemaRefs>
    <ds:schemaRef ds:uri="http://schemas.microsoft.com/office/2006/metadata/properties"/>
    <ds:schemaRef ds:uri="http://schemas.microsoft.com/office/infopath/2007/PartnerControls"/>
    <ds:schemaRef ds:uri="988e1c72-02ae-4415-ae8e-7804640acb9b"/>
    <ds:schemaRef ds:uri="e17db3f9-c709-4416-bf32-c1ed3f4b17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Schneider</dc:creator>
  <cp:keywords/>
  <dc:description/>
  <cp:lastModifiedBy>Wivine Marchandise</cp:lastModifiedBy>
  <cp:revision>6</cp:revision>
  <dcterms:created xsi:type="dcterms:W3CDTF">2022-11-16T17:20:00Z</dcterms:created>
  <dcterms:modified xsi:type="dcterms:W3CDTF">2022-12-05T09:00:00Z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0x010100C919733289E31D4AB716E3BCA309BC28</vt:lpwstr>
  </property>
  <property fmtid="{D5CDD505-2E9C-101B-9397-08002B2CF9AE}" pid="3" name="MediaServiceImageTags">
    <vt:lpwstr/>
  </property>
</Properties>
</file>